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BBA52" w14:textId="23282B1C" w:rsidR="00736F5C" w:rsidRPr="00F93EDF" w:rsidRDefault="00736F5C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bookmarkStart w:id="0" w:name="_Hlk110460279"/>
      <w:r w:rsidRPr="00F93EDF">
        <w:rPr>
          <w:rFonts w:ascii="Arial" w:hAnsi="Arial" w:cs="Arial"/>
          <w:b/>
          <w:sz w:val="24"/>
        </w:rPr>
        <w:t>3GPP TSG-RAN Meeting #10</w:t>
      </w:r>
      <w:r w:rsidR="003D3BE4">
        <w:rPr>
          <w:rFonts w:ascii="Arial" w:hAnsi="Arial" w:cs="Arial"/>
          <w:b/>
          <w:sz w:val="24"/>
        </w:rPr>
        <w:t>2</w:t>
      </w:r>
      <w:r w:rsidR="00325B74" w:rsidRPr="00F93EDF">
        <w:rPr>
          <w:rFonts w:ascii="Arial" w:hAnsi="Arial" w:cs="Arial"/>
          <w:b/>
          <w:sz w:val="24"/>
        </w:rPr>
        <w:tab/>
      </w:r>
      <w:r w:rsidRPr="00F93EDF">
        <w:rPr>
          <w:rFonts w:ascii="Arial" w:hAnsi="Arial" w:cs="Arial"/>
          <w:b/>
          <w:sz w:val="24"/>
        </w:rPr>
        <w:tab/>
      </w:r>
      <w:r w:rsidR="00F93EDF" w:rsidRPr="00F93EDF">
        <w:rPr>
          <w:rFonts w:ascii="Arial" w:hAnsi="Arial" w:cs="Arial"/>
          <w:b/>
          <w:sz w:val="24"/>
        </w:rPr>
        <w:t>RP-233064</w:t>
      </w:r>
    </w:p>
    <w:p w14:paraId="1C2F7DFA" w14:textId="0531F6BC" w:rsidR="000E7F6E" w:rsidRPr="00F93EDF" w:rsidRDefault="003D3BE4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3D3BE4">
        <w:rPr>
          <w:rFonts w:ascii="Arial" w:hAnsi="Arial" w:cs="Arial"/>
          <w:b/>
          <w:sz w:val="24"/>
        </w:rPr>
        <w:t>December 11–15, 2023, Edinburgh, UK</w:t>
      </w:r>
    </w:p>
    <w:p w14:paraId="56183972" w14:textId="77777777" w:rsidR="00736F5C" w:rsidRPr="0049237C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644A5E8C" w:rsidR="000E7F6E" w:rsidRPr="0049237C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49237C">
        <w:rPr>
          <w:rFonts w:ascii="Arial" w:hAnsi="Arial" w:cs="Arial"/>
          <w:b/>
          <w:sz w:val="24"/>
        </w:rPr>
        <w:t>Agenda item:</w:t>
      </w:r>
      <w:r w:rsidRPr="0049237C">
        <w:rPr>
          <w:rFonts w:ascii="Arial" w:hAnsi="Arial" w:cs="Arial"/>
          <w:b/>
          <w:sz w:val="24"/>
        </w:rPr>
        <w:tab/>
        <w:t xml:space="preserve"> </w:t>
      </w:r>
      <w:r w:rsidR="003230FA">
        <w:rPr>
          <w:rFonts w:ascii="Arial" w:hAnsi="Arial" w:cs="Arial"/>
          <w:b/>
          <w:sz w:val="24"/>
        </w:rPr>
        <w:t>9</w:t>
      </w:r>
      <w:r w:rsidR="00DD5C10" w:rsidRPr="0049237C">
        <w:rPr>
          <w:rFonts w:ascii="Arial" w:hAnsi="Arial" w:cs="Arial"/>
          <w:b/>
          <w:sz w:val="24"/>
        </w:rPr>
        <w:t>.</w:t>
      </w:r>
      <w:r w:rsidR="003230FA">
        <w:rPr>
          <w:rFonts w:ascii="Arial" w:hAnsi="Arial" w:cs="Arial"/>
          <w:b/>
          <w:sz w:val="24"/>
        </w:rPr>
        <w:t>1</w:t>
      </w:r>
      <w:r w:rsidR="00DD5C10" w:rsidRPr="0049237C">
        <w:rPr>
          <w:rFonts w:ascii="Arial" w:hAnsi="Arial" w:cs="Arial"/>
          <w:b/>
          <w:sz w:val="24"/>
        </w:rPr>
        <w:t>.</w:t>
      </w:r>
      <w:r w:rsidR="003230FA">
        <w:rPr>
          <w:rFonts w:ascii="Arial" w:hAnsi="Arial" w:cs="Arial"/>
          <w:b/>
          <w:sz w:val="24"/>
        </w:rPr>
        <w:t>4.</w:t>
      </w:r>
      <w:r w:rsidR="000345EA">
        <w:rPr>
          <w:rFonts w:ascii="Arial" w:hAnsi="Arial" w:cs="Arial"/>
          <w:b/>
          <w:sz w:val="24"/>
        </w:rPr>
        <w:t>2</w:t>
      </w:r>
      <w:r w:rsidRPr="0049237C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vivo</w:t>
      </w:r>
    </w:p>
    <w:p w14:paraId="4A7A5B33" w14:textId="362F1324" w:rsidR="000E7F6E" w:rsidRPr="00080DDD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933203">
        <w:rPr>
          <w:rFonts w:ascii="Arial" w:hAnsi="Arial" w:cs="Arial"/>
          <w:b/>
          <w:sz w:val="24"/>
        </w:rPr>
        <w:t xml:space="preserve">FR1 OTA </w:t>
      </w:r>
      <w:r w:rsidR="00933203">
        <w:rPr>
          <w:rFonts w:ascii="Arial" w:hAnsi="Arial" w:cs="Arial" w:hint="eastAsia"/>
          <w:b/>
          <w:sz w:val="24"/>
        </w:rPr>
        <w:t>(</w:t>
      </w:r>
      <w:r w:rsidR="003230FA" w:rsidRPr="003230FA">
        <w:rPr>
          <w:rFonts w:ascii="Arial" w:hAnsi="Arial" w:cs="Arial"/>
          <w:b/>
          <w:sz w:val="24"/>
        </w:rPr>
        <w:t>TRP</w:t>
      </w:r>
      <w:r w:rsidR="003230FA">
        <w:rPr>
          <w:rFonts w:ascii="Arial" w:hAnsi="Arial" w:cs="Arial"/>
          <w:b/>
          <w:sz w:val="24"/>
        </w:rPr>
        <w:t xml:space="preserve"> </w:t>
      </w:r>
      <w:r w:rsidR="003230FA" w:rsidRPr="003230FA">
        <w:rPr>
          <w:rFonts w:ascii="Arial" w:hAnsi="Arial" w:cs="Arial"/>
          <w:b/>
          <w:sz w:val="24"/>
        </w:rPr>
        <w:t>TRS</w:t>
      </w:r>
      <w:r w:rsidR="00933203">
        <w:rPr>
          <w:rFonts w:ascii="Arial" w:hAnsi="Arial" w:cs="Arial"/>
          <w:b/>
          <w:sz w:val="24"/>
        </w:rPr>
        <w:t>)</w:t>
      </w:r>
      <w:r w:rsidR="003230FA" w:rsidRPr="003230FA">
        <w:rPr>
          <w:rFonts w:ascii="Arial" w:hAnsi="Arial" w:cs="Arial"/>
          <w:b/>
          <w:sz w:val="24"/>
        </w:rPr>
        <w:t xml:space="preserve"> for RAN4 Rel-19</w:t>
      </w:r>
    </w:p>
    <w:p w14:paraId="53098DE4" w14:textId="798CC7F0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="003230FA">
        <w:rPr>
          <w:rFonts w:ascii="Arial" w:hAnsi="Arial" w:cs="Arial"/>
          <w:b/>
          <w:sz w:val="24"/>
        </w:rPr>
        <w:t>D</w:t>
      </w:r>
      <w:r w:rsidR="003230FA">
        <w:rPr>
          <w:rFonts w:ascii="Arial" w:hAnsi="Arial" w:cs="Arial" w:hint="eastAsia"/>
          <w:b/>
          <w:sz w:val="24"/>
        </w:rPr>
        <w:t>is</w:t>
      </w:r>
      <w:r w:rsidR="003230FA">
        <w:rPr>
          <w:rFonts w:ascii="Arial" w:hAnsi="Arial" w:cs="Arial"/>
          <w:b/>
          <w:sz w:val="24"/>
        </w:rPr>
        <w:t>cussion</w:t>
      </w:r>
    </w:p>
    <w:p w14:paraId="30953FEB" w14:textId="5E7FA0AC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4239D060" w14:textId="5C5A1183" w:rsidR="000E7C43" w:rsidRDefault="00A62658" w:rsidP="0052584A">
      <w:pPr>
        <w:spacing w:after="120"/>
        <w:rPr>
          <w:rFonts w:ascii="Times New Roman" w:eastAsia="宋体" w:hAnsi="Times New Roman"/>
          <w:szCs w:val="20"/>
          <w:lang w:val="en-GB"/>
        </w:rPr>
      </w:pPr>
      <w:r w:rsidRPr="00A62658">
        <w:rPr>
          <w:rFonts w:ascii="Times New Roman" w:eastAsia="宋体" w:hAnsi="Times New Roman"/>
          <w:szCs w:val="20"/>
          <w:lang w:val="en-GB"/>
        </w:rPr>
        <w:t xml:space="preserve">In this contribution, we present proposals for RAN4 led </w:t>
      </w:r>
      <w:r w:rsidR="00031F63">
        <w:rPr>
          <w:rFonts w:ascii="Times New Roman" w:eastAsia="宋体" w:hAnsi="Times New Roman"/>
          <w:szCs w:val="20"/>
          <w:lang w:val="en-GB"/>
        </w:rPr>
        <w:t xml:space="preserve">Rel-19 </w:t>
      </w:r>
      <w:r w:rsidR="008456E7">
        <w:rPr>
          <w:rFonts w:ascii="Times New Roman" w:eastAsia="宋体" w:hAnsi="Times New Roman"/>
          <w:szCs w:val="20"/>
          <w:lang w:val="en-GB"/>
        </w:rPr>
        <w:t>FR1 OTA (TRP TRS)</w:t>
      </w:r>
      <w:r>
        <w:rPr>
          <w:rFonts w:ascii="Times New Roman" w:eastAsia="宋体" w:hAnsi="Times New Roman"/>
          <w:szCs w:val="20"/>
          <w:lang w:val="en-GB"/>
        </w:rPr>
        <w:t xml:space="preserve"> work item</w:t>
      </w:r>
      <w:r w:rsidRPr="00A62658">
        <w:rPr>
          <w:rFonts w:ascii="Times New Roman" w:eastAsia="宋体" w:hAnsi="Times New Roman"/>
          <w:szCs w:val="20"/>
          <w:lang w:val="en-GB"/>
        </w:rPr>
        <w:t xml:space="preserve">. </w:t>
      </w:r>
      <w:r w:rsidR="00D237E6">
        <w:rPr>
          <w:rFonts w:ascii="Times New Roman" w:eastAsia="宋体" w:hAnsi="Times New Roman"/>
          <w:szCs w:val="20"/>
          <w:lang w:val="en-GB"/>
        </w:rPr>
        <w:t xml:space="preserve">FR1 </w:t>
      </w:r>
      <w:r>
        <w:rPr>
          <w:rFonts w:ascii="Times New Roman" w:eastAsia="宋体" w:hAnsi="Times New Roman"/>
          <w:szCs w:val="20"/>
          <w:lang w:val="en-GB"/>
        </w:rPr>
        <w:t xml:space="preserve">UE OTA test method and </w:t>
      </w:r>
      <w:r w:rsidR="00D237E6">
        <w:rPr>
          <w:rFonts w:ascii="Times New Roman" w:eastAsia="宋体" w:hAnsi="Times New Roman"/>
          <w:szCs w:val="20"/>
          <w:lang w:val="en-GB"/>
        </w:rPr>
        <w:t>requirements</w:t>
      </w:r>
      <w:r>
        <w:rPr>
          <w:rFonts w:ascii="Times New Roman" w:eastAsia="宋体" w:hAnsi="Times New Roman"/>
          <w:szCs w:val="20"/>
          <w:lang w:val="en-GB"/>
        </w:rPr>
        <w:t xml:space="preserve"> ha</w:t>
      </w:r>
      <w:r w:rsidR="00D237E6">
        <w:rPr>
          <w:rFonts w:ascii="Times New Roman" w:eastAsia="宋体" w:hAnsi="Times New Roman"/>
          <w:szCs w:val="20"/>
          <w:lang w:val="en-GB"/>
        </w:rPr>
        <w:t>ve</w:t>
      </w:r>
      <w:r>
        <w:rPr>
          <w:rFonts w:ascii="Times New Roman" w:eastAsia="宋体" w:hAnsi="Times New Roman"/>
          <w:szCs w:val="20"/>
          <w:lang w:val="en-GB"/>
        </w:rPr>
        <w:t xml:space="preserve"> collected interests </w:t>
      </w:r>
      <w:r w:rsidRPr="00A62658">
        <w:rPr>
          <w:rFonts w:ascii="Times New Roman" w:eastAsia="宋体" w:hAnsi="Times New Roman"/>
          <w:szCs w:val="20"/>
          <w:lang w:val="en-GB"/>
        </w:rPr>
        <w:t>from multiple operators from different regions</w:t>
      </w:r>
      <w:r>
        <w:rPr>
          <w:rFonts w:ascii="Times New Roman" w:eastAsia="宋体" w:hAnsi="Times New Roman"/>
          <w:szCs w:val="20"/>
          <w:lang w:val="en-GB"/>
        </w:rPr>
        <w:t xml:space="preserve">, more importantly, certification bodies </w:t>
      </w:r>
      <w:r w:rsidR="00031F63" w:rsidRPr="00031F63">
        <w:rPr>
          <w:rFonts w:ascii="Times New Roman" w:eastAsia="宋体" w:hAnsi="Times New Roman"/>
          <w:szCs w:val="20"/>
          <w:lang w:val="en-GB"/>
        </w:rPr>
        <w:t xml:space="preserve">from different regions </w:t>
      </w:r>
      <w:r>
        <w:rPr>
          <w:rFonts w:ascii="Times New Roman" w:eastAsia="宋体" w:hAnsi="Times New Roman"/>
          <w:szCs w:val="20"/>
          <w:lang w:val="en-GB"/>
        </w:rPr>
        <w:t xml:space="preserve">are expecting more outcome from 3GPP on </w:t>
      </w:r>
      <w:r w:rsidR="0007182C">
        <w:rPr>
          <w:rFonts w:ascii="Times New Roman" w:eastAsia="宋体" w:hAnsi="Times New Roman"/>
          <w:szCs w:val="20"/>
          <w:lang w:val="en-GB"/>
        </w:rPr>
        <w:t>FR1</w:t>
      </w:r>
      <w:r>
        <w:rPr>
          <w:rFonts w:ascii="Times New Roman" w:eastAsia="宋体" w:hAnsi="Times New Roman"/>
          <w:szCs w:val="20"/>
          <w:lang w:val="en-GB"/>
        </w:rPr>
        <w:t xml:space="preserve"> OTA test methods and requirements. I</w:t>
      </w:r>
      <w:r w:rsidRPr="00A62658">
        <w:rPr>
          <w:rFonts w:ascii="Times New Roman" w:eastAsia="宋体" w:hAnsi="Times New Roman"/>
          <w:szCs w:val="20"/>
          <w:lang w:val="en-GB"/>
        </w:rPr>
        <w:t xml:space="preserve">t is important to ensure that </w:t>
      </w:r>
      <w:r w:rsidR="0007182C">
        <w:rPr>
          <w:rFonts w:ascii="Times New Roman" w:eastAsia="宋体" w:hAnsi="Times New Roman"/>
          <w:szCs w:val="20"/>
          <w:lang w:val="en-GB"/>
        </w:rPr>
        <w:t>FR1 OTA</w:t>
      </w:r>
      <w:r>
        <w:rPr>
          <w:rFonts w:ascii="Times New Roman" w:eastAsia="宋体" w:hAnsi="Times New Roman"/>
          <w:szCs w:val="20"/>
          <w:lang w:val="en-GB"/>
        </w:rPr>
        <w:t xml:space="preserve"> work can be continued and further enhanced with</w:t>
      </w:r>
      <w:r w:rsidRPr="00A62658">
        <w:rPr>
          <w:rFonts w:ascii="Times New Roman" w:eastAsia="宋体" w:hAnsi="Times New Roman"/>
          <w:szCs w:val="20"/>
          <w:lang w:val="en-GB"/>
        </w:rPr>
        <w:t xml:space="preserve"> a clear and manageable scope</w:t>
      </w:r>
      <w:r>
        <w:rPr>
          <w:rFonts w:ascii="Times New Roman" w:eastAsia="宋体" w:hAnsi="Times New Roman"/>
          <w:szCs w:val="20"/>
          <w:lang w:val="en-GB"/>
        </w:rPr>
        <w:t>.</w:t>
      </w:r>
    </w:p>
    <w:p w14:paraId="4353565C" w14:textId="3EA7290C" w:rsidR="000E7F6E" w:rsidRDefault="002E203F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/>
          <w:bCs/>
          <w:kern w:val="32"/>
          <w:sz w:val="36"/>
          <w:szCs w:val="20"/>
          <w:lang w:val="fr-FR"/>
        </w:rPr>
        <w:t>M</w:t>
      </w: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>oti</w:t>
      </w:r>
      <w:r>
        <w:rPr>
          <w:rFonts w:ascii="Arial" w:eastAsia="宋体" w:hAnsi="Arial" w:cs="Arial"/>
          <w:bCs/>
          <w:kern w:val="32"/>
          <w:sz w:val="36"/>
          <w:szCs w:val="20"/>
          <w:lang w:val="fr-FR"/>
        </w:rPr>
        <w:t xml:space="preserve">vation and </w:t>
      </w:r>
      <w:proofErr w:type="spellStart"/>
      <w:r w:rsidR="00E40630">
        <w:rPr>
          <w:rFonts w:ascii="Arial" w:eastAsia="宋体" w:hAnsi="Arial" w:cs="Arial"/>
          <w:bCs/>
          <w:kern w:val="32"/>
          <w:sz w:val="36"/>
          <w:szCs w:val="20"/>
          <w:lang w:val="fr-FR"/>
        </w:rPr>
        <w:t>P</w:t>
      </w:r>
      <w:r>
        <w:rPr>
          <w:rFonts w:ascii="Arial" w:eastAsia="宋体" w:hAnsi="Arial" w:cs="Arial"/>
          <w:bCs/>
          <w:kern w:val="32"/>
          <w:sz w:val="36"/>
          <w:szCs w:val="20"/>
          <w:lang w:val="fr-FR"/>
        </w:rPr>
        <w:t>roposals</w:t>
      </w:r>
      <w:proofErr w:type="spellEnd"/>
      <w:r w:rsidR="000A2D35">
        <w:rPr>
          <w:rFonts w:ascii="Arial" w:eastAsia="宋体" w:hAnsi="Arial" w:cs="Arial"/>
          <w:bCs/>
          <w:kern w:val="32"/>
          <w:sz w:val="36"/>
          <w:szCs w:val="20"/>
          <w:lang w:val="fr-FR"/>
        </w:rPr>
        <w:t xml:space="preserve"> on Rel-19 </w:t>
      </w:r>
      <w:r w:rsidR="00403C80">
        <w:rPr>
          <w:rFonts w:ascii="Arial" w:eastAsia="宋体" w:hAnsi="Arial" w:cs="Arial"/>
          <w:bCs/>
          <w:kern w:val="32"/>
          <w:sz w:val="36"/>
          <w:szCs w:val="20"/>
          <w:lang w:val="fr-FR"/>
        </w:rPr>
        <w:t>FR1 OTA</w:t>
      </w:r>
      <w:r w:rsidR="000A2D35">
        <w:rPr>
          <w:rFonts w:ascii="Arial" w:eastAsia="宋体" w:hAnsi="Arial" w:cs="Arial"/>
          <w:bCs/>
          <w:kern w:val="32"/>
          <w:sz w:val="36"/>
          <w:szCs w:val="20"/>
          <w:lang w:val="fr-FR"/>
        </w:rPr>
        <w:t xml:space="preserve"> scope</w:t>
      </w:r>
    </w:p>
    <w:p w14:paraId="4543862B" w14:textId="11CE9CCE" w:rsidR="00302CE7" w:rsidRPr="00042602" w:rsidRDefault="00707572" w:rsidP="00081B46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/>
          <w:bCs/>
          <w:iCs/>
          <w:sz w:val="28"/>
          <w:szCs w:val="28"/>
        </w:rPr>
        <w:t xml:space="preserve">FR1 OTA </w:t>
      </w:r>
      <w:r w:rsidR="00037271">
        <w:rPr>
          <w:rFonts w:ascii="Arial" w:eastAsia="微软雅黑" w:hAnsi="Arial" w:cs="Arial"/>
          <w:bCs/>
          <w:iCs/>
          <w:sz w:val="28"/>
          <w:szCs w:val="28"/>
        </w:rPr>
        <w:t xml:space="preserve">(TRP TRS) </w:t>
      </w:r>
      <w:r w:rsidR="00B14769">
        <w:rPr>
          <w:rFonts w:ascii="Arial" w:eastAsia="微软雅黑" w:hAnsi="Arial" w:cs="Arial"/>
          <w:bCs/>
          <w:iCs/>
          <w:sz w:val="28"/>
          <w:szCs w:val="28"/>
        </w:rPr>
        <w:t>Test method</w:t>
      </w:r>
    </w:p>
    <w:p w14:paraId="09C3ABB7" w14:textId="5C74977D" w:rsidR="00513D0D" w:rsidRDefault="00605772" w:rsidP="009B22B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As summarized in the work item summary [1], the </w:t>
      </w:r>
      <w:r w:rsidR="00C95564">
        <w:rPr>
          <w:rFonts w:ascii="Times New Roman" w:hAnsi="Times New Roman"/>
          <w:szCs w:val="20"/>
        </w:rPr>
        <w:t xml:space="preserve">basic </w:t>
      </w:r>
      <w:r>
        <w:rPr>
          <w:rFonts w:ascii="Times New Roman" w:hAnsi="Times New Roman"/>
          <w:szCs w:val="20"/>
        </w:rPr>
        <w:t xml:space="preserve">AC and RC test method have been defined in </w:t>
      </w:r>
      <w:r w:rsidR="00AC0B10">
        <w:rPr>
          <w:rFonts w:ascii="Times New Roman" w:hAnsi="Times New Roman"/>
          <w:szCs w:val="20"/>
        </w:rPr>
        <w:t>Rel-18</w:t>
      </w:r>
      <w:r w:rsidR="00BE4ADC">
        <w:rPr>
          <w:rFonts w:ascii="Times New Roman" w:hAnsi="Times New Roman"/>
          <w:szCs w:val="20"/>
        </w:rPr>
        <w:t>:</w:t>
      </w:r>
    </w:p>
    <w:p w14:paraId="2EC96962" w14:textId="2CAC2CEE" w:rsidR="00423B0C" w:rsidRDefault="00423B0C" w:rsidP="003D4706">
      <w:pPr>
        <w:pStyle w:val="ac"/>
        <w:numPr>
          <w:ilvl w:val="0"/>
          <w:numId w:val="23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 w:rsidRPr="00423B0C">
        <w:rPr>
          <w:rFonts w:ascii="Times New Roman" w:hAnsi="Times New Roman"/>
          <w:i/>
          <w:iCs/>
          <w:szCs w:val="20"/>
        </w:rPr>
        <w:t xml:space="preserve">UE type: Smartphone, wearable Redcap UE, </w:t>
      </w:r>
      <w:proofErr w:type="gramStart"/>
      <w:r w:rsidRPr="00423B0C">
        <w:rPr>
          <w:rFonts w:ascii="Times New Roman" w:hAnsi="Times New Roman"/>
          <w:i/>
          <w:iCs/>
          <w:szCs w:val="20"/>
        </w:rPr>
        <w:t>Tablet</w:t>
      </w:r>
      <w:r w:rsidR="006C4598">
        <w:rPr>
          <w:rFonts w:ascii="Times New Roman" w:hAnsi="Times New Roman"/>
          <w:i/>
          <w:iCs/>
          <w:szCs w:val="20"/>
        </w:rPr>
        <w:t>;</w:t>
      </w:r>
      <w:proofErr w:type="gramEnd"/>
    </w:p>
    <w:p w14:paraId="19485F03" w14:textId="0035E61C" w:rsidR="00BE4ADC" w:rsidRPr="00946F63" w:rsidRDefault="00AC0B10" w:rsidP="003D4706">
      <w:pPr>
        <w:pStyle w:val="ac"/>
        <w:numPr>
          <w:ilvl w:val="0"/>
          <w:numId w:val="23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t xml:space="preserve">Test system, procedure and preliminary MU assessment for UE </w:t>
      </w:r>
      <w:proofErr w:type="gramStart"/>
      <w:r>
        <w:rPr>
          <w:rFonts w:ascii="Times New Roman" w:hAnsi="Times New Roman"/>
          <w:i/>
          <w:iCs/>
          <w:szCs w:val="20"/>
        </w:rPr>
        <w:t>1Tx</w:t>
      </w:r>
      <w:r w:rsidR="00A32292" w:rsidRPr="00946F63">
        <w:rPr>
          <w:rFonts w:ascii="Times New Roman" w:hAnsi="Times New Roman"/>
          <w:i/>
          <w:iCs/>
          <w:szCs w:val="20"/>
        </w:rPr>
        <w:t>;</w:t>
      </w:r>
      <w:proofErr w:type="gramEnd"/>
    </w:p>
    <w:p w14:paraId="778114C2" w14:textId="17C08E62" w:rsidR="00A32292" w:rsidRDefault="009D3062" w:rsidP="003D4706">
      <w:pPr>
        <w:pStyle w:val="ac"/>
        <w:numPr>
          <w:ilvl w:val="0"/>
          <w:numId w:val="23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t>C</w:t>
      </w:r>
      <w:r w:rsidR="00AC0B10">
        <w:rPr>
          <w:rFonts w:ascii="Times New Roman" w:hAnsi="Times New Roman"/>
          <w:i/>
          <w:iCs/>
          <w:szCs w:val="20"/>
        </w:rPr>
        <w:t>ommon test procedure for 2Tx</w:t>
      </w:r>
      <w:r>
        <w:rPr>
          <w:rFonts w:ascii="Times New Roman" w:hAnsi="Times New Roman"/>
          <w:i/>
          <w:iCs/>
          <w:szCs w:val="20"/>
        </w:rPr>
        <w:t xml:space="preserve"> </w:t>
      </w:r>
      <w:proofErr w:type="gramStart"/>
      <w:r>
        <w:rPr>
          <w:rFonts w:ascii="Times New Roman" w:hAnsi="Times New Roman"/>
          <w:i/>
          <w:iCs/>
          <w:szCs w:val="20"/>
        </w:rPr>
        <w:t>cases</w:t>
      </w:r>
      <w:r w:rsidR="00A32292" w:rsidRPr="00946F63">
        <w:rPr>
          <w:rFonts w:ascii="Times New Roman" w:hAnsi="Times New Roman"/>
          <w:i/>
          <w:iCs/>
          <w:szCs w:val="20"/>
        </w:rPr>
        <w:t>;</w:t>
      </w:r>
      <w:proofErr w:type="gramEnd"/>
    </w:p>
    <w:p w14:paraId="42639F59" w14:textId="3566088F" w:rsidR="00AC0B10" w:rsidRPr="00946F63" w:rsidRDefault="00787779" w:rsidP="003D4706">
      <w:pPr>
        <w:pStyle w:val="ac"/>
        <w:numPr>
          <w:ilvl w:val="0"/>
          <w:numId w:val="23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t>T</w:t>
      </w:r>
      <w:r w:rsidR="00AC0B10">
        <w:rPr>
          <w:rFonts w:ascii="Times New Roman" w:hAnsi="Times New Roman"/>
          <w:i/>
          <w:iCs/>
          <w:szCs w:val="20"/>
        </w:rPr>
        <w:t>est procedure for CA with 2DL and 1UL band combination.</w:t>
      </w:r>
    </w:p>
    <w:p w14:paraId="7E23999D" w14:textId="77777777" w:rsidR="00523AA0" w:rsidRDefault="00AC0B10" w:rsidP="009B22B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For now, the test method is </w:t>
      </w:r>
      <w:r w:rsidR="008B038C">
        <w:rPr>
          <w:rFonts w:ascii="Times New Roman" w:hAnsi="Times New Roman"/>
          <w:szCs w:val="20"/>
        </w:rPr>
        <w:t xml:space="preserve">mainly </w:t>
      </w:r>
      <w:r>
        <w:rPr>
          <w:rFonts w:ascii="Times New Roman" w:hAnsi="Times New Roman"/>
          <w:szCs w:val="20"/>
        </w:rPr>
        <w:t xml:space="preserve">targeted to UE type of smartphone and wearable </w:t>
      </w:r>
      <w:proofErr w:type="spellStart"/>
      <w:r>
        <w:rPr>
          <w:rFonts w:ascii="Times New Roman" w:hAnsi="Times New Roman"/>
          <w:szCs w:val="20"/>
        </w:rPr>
        <w:t>RedCap</w:t>
      </w:r>
      <w:proofErr w:type="spellEnd"/>
      <w:r>
        <w:rPr>
          <w:rFonts w:ascii="Times New Roman" w:hAnsi="Times New Roman"/>
          <w:szCs w:val="20"/>
        </w:rPr>
        <w:t xml:space="preserve"> devices</w:t>
      </w:r>
      <w:r w:rsidR="00423B0C">
        <w:rPr>
          <w:rFonts w:ascii="Times New Roman" w:hAnsi="Times New Roman"/>
          <w:szCs w:val="20"/>
        </w:rPr>
        <w:t>.</w:t>
      </w:r>
      <w:r>
        <w:rPr>
          <w:rFonts w:ascii="Times New Roman" w:hAnsi="Times New Roman"/>
          <w:szCs w:val="20"/>
        </w:rPr>
        <w:t xml:space="preserve"> </w:t>
      </w:r>
      <w:r w:rsidR="00423B0C">
        <w:rPr>
          <w:rFonts w:ascii="Times New Roman" w:hAnsi="Times New Roman"/>
          <w:szCs w:val="20"/>
        </w:rPr>
        <w:t>B</w:t>
      </w:r>
      <w:r>
        <w:rPr>
          <w:rFonts w:ascii="Times New Roman" w:hAnsi="Times New Roman"/>
          <w:szCs w:val="20"/>
        </w:rPr>
        <w:t>ased on the interests from industry, it is much valuable to develop OTA test method for other NR UE types, e.g., XR device, NTN devices, to quantify the end-to-end radiated performance of these devices</w:t>
      </w:r>
      <w:r w:rsidR="00423B0C">
        <w:rPr>
          <w:rFonts w:ascii="Times New Roman" w:hAnsi="Times New Roman"/>
          <w:szCs w:val="20"/>
        </w:rPr>
        <w:t xml:space="preserve"> and define proper performance metric. </w:t>
      </w:r>
      <w:r w:rsidR="00933203">
        <w:rPr>
          <w:rFonts w:ascii="Times New Roman" w:hAnsi="Times New Roman"/>
          <w:szCs w:val="20"/>
        </w:rPr>
        <w:t>For non-</w:t>
      </w:r>
      <w:proofErr w:type="spellStart"/>
      <w:r w:rsidR="00933203">
        <w:rPr>
          <w:rFonts w:ascii="Times New Roman" w:hAnsi="Times New Roman"/>
          <w:szCs w:val="20"/>
        </w:rPr>
        <w:t>RedCap</w:t>
      </w:r>
      <w:proofErr w:type="spellEnd"/>
      <w:r w:rsidR="00933203">
        <w:rPr>
          <w:rFonts w:ascii="Times New Roman" w:hAnsi="Times New Roman"/>
          <w:szCs w:val="20"/>
        </w:rPr>
        <w:t xml:space="preserve"> XR devices, RAN has concluded that the OTA performance impacts should be studied [2]. </w:t>
      </w:r>
    </w:p>
    <w:p w14:paraId="67C1FA44" w14:textId="184E85FC" w:rsidR="00EA45B2" w:rsidRDefault="00933203" w:rsidP="009B22B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</w:t>
      </w:r>
      <w:r w:rsidR="00423B0C">
        <w:rPr>
          <w:rFonts w:ascii="Times New Roman" w:hAnsi="Times New Roman"/>
          <w:szCs w:val="20"/>
        </w:rPr>
        <w:t>or NTN device</w:t>
      </w:r>
      <w:r w:rsidR="00C91259">
        <w:rPr>
          <w:rFonts w:ascii="Times New Roman" w:hAnsi="Times New Roman"/>
          <w:szCs w:val="20"/>
        </w:rPr>
        <w:t>s (IoT NTN and NR NTN)</w:t>
      </w:r>
      <w:r w:rsidR="00423B0C">
        <w:rPr>
          <w:rFonts w:ascii="Times New Roman" w:hAnsi="Times New Roman"/>
          <w:szCs w:val="20"/>
        </w:rPr>
        <w:t xml:space="preserve">, </w:t>
      </w:r>
      <w:r w:rsidR="00D64943">
        <w:rPr>
          <w:rFonts w:ascii="Times New Roman" w:hAnsi="Times New Roman" w:hint="eastAsia"/>
          <w:szCs w:val="20"/>
        </w:rPr>
        <w:t>the</w:t>
      </w:r>
      <w:r w:rsidR="00D64943">
        <w:rPr>
          <w:rFonts w:ascii="Times New Roman" w:hAnsi="Times New Roman"/>
          <w:szCs w:val="20"/>
        </w:rPr>
        <w:t xml:space="preserve"> antenna design (e.g., </w:t>
      </w:r>
      <w:r w:rsidR="00D64943" w:rsidRPr="00D64943">
        <w:rPr>
          <w:rFonts w:ascii="Times New Roman" w:hAnsi="Times New Roman"/>
          <w:szCs w:val="20"/>
        </w:rPr>
        <w:t>Circularly polarized antenna</w:t>
      </w:r>
      <w:r w:rsidR="00D64943">
        <w:rPr>
          <w:rFonts w:ascii="Times New Roman" w:hAnsi="Times New Roman"/>
          <w:szCs w:val="20"/>
        </w:rPr>
        <w:t xml:space="preserve">) and UE implementation (e.g., </w:t>
      </w:r>
      <w:proofErr w:type="gramStart"/>
      <w:r w:rsidR="00D64943">
        <w:rPr>
          <w:rFonts w:ascii="Times New Roman" w:hAnsi="Times New Roman"/>
          <w:szCs w:val="20"/>
        </w:rPr>
        <w:t>integrated</w:t>
      </w:r>
      <w:proofErr w:type="gramEnd"/>
      <w:r w:rsidR="00D64943">
        <w:rPr>
          <w:rFonts w:ascii="Times New Roman" w:hAnsi="Times New Roman"/>
          <w:szCs w:val="20"/>
        </w:rPr>
        <w:t xml:space="preserve"> or separate) might be different</w:t>
      </w:r>
      <w:r w:rsidR="006635B1">
        <w:rPr>
          <w:rFonts w:ascii="Times New Roman" w:hAnsi="Times New Roman"/>
          <w:szCs w:val="20"/>
        </w:rPr>
        <w:t xml:space="preserve"> from smartphone type</w:t>
      </w:r>
      <w:r w:rsidR="00D64943">
        <w:rPr>
          <w:rFonts w:ascii="Times New Roman" w:hAnsi="Times New Roman"/>
          <w:szCs w:val="20"/>
        </w:rPr>
        <w:t xml:space="preserve">, </w:t>
      </w:r>
      <w:r w:rsidR="009925DD">
        <w:rPr>
          <w:rFonts w:ascii="Times New Roman" w:hAnsi="Times New Roman"/>
          <w:szCs w:val="20"/>
        </w:rPr>
        <w:t xml:space="preserve">a proper OTA </w:t>
      </w:r>
      <w:r w:rsidR="00423B0C">
        <w:rPr>
          <w:rFonts w:ascii="Times New Roman" w:hAnsi="Times New Roman"/>
          <w:szCs w:val="20"/>
        </w:rPr>
        <w:t xml:space="preserve">test method </w:t>
      </w:r>
      <w:r w:rsidR="009925DD">
        <w:rPr>
          <w:rFonts w:ascii="Times New Roman" w:hAnsi="Times New Roman"/>
          <w:szCs w:val="20"/>
        </w:rPr>
        <w:t xml:space="preserve">and new performance metric (e.g., </w:t>
      </w:r>
      <w:r w:rsidR="00455D9B">
        <w:rPr>
          <w:rFonts w:ascii="Times New Roman" w:hAnsi="Times New Roman"/>
          <w:szCs w:val="20"/>
        </w:rPr>
        <w:t>beam performance at</w:t>
      </w:r>
      <w:r w:rsidR="009925DD" w:rsidRPr="009925DD">
        <w:rPr>
          <w:rFonts w:ascii="Times New Roman" w:hAnsi="Times New Roman"/>
          <w:szCs w:val="20"/>
        </w:rPr>
        <w:t xml:space="preserve"> specific directions</w:t>
      </w:r>
      <w:r w:rsidR="009925DD">
        <w:rPr>
          <w:rFonts w:ascii="Times New Roman" w:hAnsi="Times New Roman"/>
          <w:szCs w:val="20"/>
        </w:rPr>
        <w:t>/ranges</w:t>
      </w:r>
      <w:r w:rsidR="00455D9B">
        <w:rPr>
          <w:rFonts w:ascii="Times New Roman" w:hAnsi="Times New Roman"/>
          <w:szCs w:val="20"/>
        </w:rPr>
        <w:t xml:space="preserve"> or </w:t>
      </w:r>
      <w:r w:rsidR="00455D9B" w:rsidRPr="00455D9B">
        <w:rPr>
          <w:rFonts w:ascii="Times New Roman" w:hAnsi="Times New Roman"/>
          <w:szCs w:val="20"/>
        </w:rPr>
        <w:t>U</w:t>
      </w:r>
      <w:r w:rsidR="00455D9B">
        <w:rPr>
          <w:rFonts w:ascii="Times New Roman" w:hAnsi="Times New Roman"/>
          <w:szCs w:val="20"/>
        </w:rPr>
        <w:t>H</w:t>
      </w:r>
      <w:r w:rsidR="00455D9B" w:rsidRPr="00455D9B">
        <w:rPr>
          <w:rFonts w:ascii="Times New Roman" w:hAnsi="Times New Roman"/>
          <w:szCs w:val="20"/>
        </w:rPr>
        <w:t>RP</w:t>
      </w:r>
      <w:r w:rsidR="00455D9B">
        <w:rPr>
          <w:rFonts w:ascii="Times New Roman" w:hAnsi="Times New Roman"/>
          <w:szCs w:val="20"/>
        </w:rPr>
        <w:t>/</w:t>
      </w:r>
      <w:r w:rsidR="00455D9B" w:rsidRPr="00455D9B">
        <w:rPr>
          <w:rFonts w:ascii="Times New Roman" w:hAnsi="Times New Roman"/>
          <w:szCs w:val="20"/>
        </w:rPr>
        <w:t>U</w:t>
      </w:r>
      <w:r w:rsidR="00455D9B">
        <w:rPr>
          <w:rFonts w:ascii="Times New Roman" w:hAnsi="Times New Roman"/>
          <w:szCs w:val="20"/>
        </w:rPr>
        <w:t>H</w:t>
      </w:r>
      <w:r w:rsidR="00455D9B" w:rsidRPr="00455D9B">
        <w:rPr>
          <w:rFonts w:ascii="Times New Roman" w:hAnsi="Times New Roman"/>
          <w:szCs w:val="20"/>
        </w:rPr>
        <w:t>R</w:t>
      </w:r>
      <w:r w:rsidR="00455D9B">
        <w:rPr>
          <w:rFonts w:ascii="Times New Roman" w:hAnsi="Times New Roman"/>
          <w:szCs w:val="20"/>
        </w:rPr>
        <w:t>S</w:t>
      </w:r>
      <w:r w:rsidR="00C42D7A">
        <w:rPr>
          <w:rFonts w:ascii="Times New Roman" w:hAnsi="Times New Roman"/>
          <w:szCs w:val="20"/>
        </w:rPr>
        <w:t xml:space="preserve"> </w:t>
      </w:r>
      <w:r w:rsidR="00455D9B" w:rsidRPr="00455D9B">
        <w:rPr>
          <w:rFonts w:ascii="Times New Roman" w:hAnsi="Times New Roman"/>
          <w:szCs w:val="20"/>
        </w:rPr>
        <w:t xml:space="preserve">(Upper Hemisphere </w:t>
      </w:r>
      <w:r w:rsidR="00CF1978">
        <w:rPr>
          <w:rFonts w:ascii="Times New Roman" w:hAnsi="Times New Roman"/>
          <w:szCs w:val="20"/>
        </w:rPr>
        <w:t>t</w:t>
      </w:r>
      <w:r w:rsidR="00C42D7A">
        <w:rPr>
          <w:rFonts w:ascii="Times New Roman" w:hAnsi="Times New Roman"/>
          <w:szCs w:val="20"/>
        </w:rPr>
        <w:t>otal</w:t>
      </w:r>
      <w:r w:rsidR="00455D9B" w:rsidRPr="00455D9B">
        <w:rPr>
          <w:rFonts w:ascii="Times New Roman" w:hAnsi="Times New Roman"/>
          <w:szCs w:val="20"/>
        </w:rPr>
        <w:t xml:space="preserve"> Radiated Power</w:t>
      </w:r>
      <w:r w:rsidR="00455D9B">
        <w:rPr>
          <w:rFonts w:ascii="Times New Roman" w:hAnsi="Times New Roman"/>
          <w:szCs w:val="20"/>
        </w:rPr>
        <w:t>/Sensitivity</w:t>
      </w:r>
      <w:r w:rsidR="00455D9B" w:rsidRPr="00455D9B">
        <w:rPr>
          <w:rFonts w:ascii="Times New Roman" w:hAnsi="Times New Roman"/>
          <w:szCs w:val="20"/>
        </w:rPr>
        <w:t>)</w:t>
      </w:r>
      <w:r w:rsidR="009925DD">
        <w:rPr>
          <w:rFonts w:ascii="Times New Roman" w:hAnsi="Times New Roman"/>
          <w:szCs w:val="20"/>
        </w:rPr>
        <w:t>) to quantify NTN radiated performance is needed</w:t>
      </w:r>
      <w:r w:rsidR="00423B0C">
        <w:rPr>
          <w:rFonts w:ascii="Times New Roman" w:hAnsi="Times New Roman"/>
          <w:szCs w:val="20"/>
        </w:rPr>
        <w:t>.</w:t>
      </w:r>
    </w:p>
    <w:p w14:paraId="3862BD77" w14:textId="467FCB52" w:rsidR="00423B0C" w:rsidRDefault="00423B0C" w:rsidP="00423B0C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 w:rsidRPr="00423B0C">
        <w:rPr>
          <w:rFonts w:ascii="Times New Roman" w:hAnsi="Times New Roman"/>
          <w:i/>
          <w:iCs/>
          <w:szCs w:val="20"/>
        </w:rPr>
        <w:t>UE type</w:t>
      </w:r>
      <w:r>
        <w:rPr>
          <w:rFonts w:ascii="Times New Roman" w:hAnsi="Times New Roman"/>
          <w:i/>
          <w:iCs/>
          <w:szCs w:val="20"/>
        </w:rPr>
        <w:t xml:space="preserve"> for Rel-19</w:t>
      </w:r>
      <w:r w:rsidRPr="00423B0C">
        <w:rPr>
          <w:rFonts w:ascii="Times New Roman" w:hAnsi="Times New Roman"/>
          <w:i/>
          <w:iCs/>
          <w:szCs w:val="20"/>
        </w:rPr>
        <w:t xml:space="preserve">: </w:t>
      </w:r>
      <w:r>
        <w:rPr>
          <w:rFonts w:ascii="Times New Roman" w:hAnsi="Times New Roman"/>
          <w:i/>
          <w:iCs/>
          <w:szCs w:val="20"/>
        </w:rPr>
        <w:t>XR device, NTN device</w:t>
      </w:r>
      <w:r w:rsidR="005323B6">
        <w:rPr>
          <w:rFonts w:ascii="Times New Roman" w:hAnsi="Times New Roman"/>
          <w:i/>
          <w:iCs/>
          <w:szCs w:val="20"/>
        </w:rPr>
        <w:t>s (IoT NTN and NR NTN)</w:t>
      </w:r>
      <w:r>
        <w:rPr>
          <w:rFonts w:ascii="Times New Roman" w:hAnsi="Times New Roman"/>
          <w:i/>
          <w:iCs/>
          <w:szCs w:val="20"/>
        </w:rPr>
        <w:t xml:space="preserve"> should be added for consideration.</w:t>
      </w:r>
    </w:p>
    <w:p w14:paraId="56AB8208" w14:textId="0613E74B" w:rsidR="009D6C2A" w:rsidRDefault="00A04A7C" w:rsidP="009D6C2A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t>S</w:t>
      </w:r>
      <w:r>
        <w:rPr>
          <w:rFonts w:ascii="Times New Roman" w:hAnsi="Times New Roman" w:hint="eastAsia"/>
          <w:i/>
          <w:iCs/>
          <w:szCs w:val="20"/>
        </w:rPr>
        <w:t>tudy</w:t>
      </w:r>
      <w:r>
        <w:rPr>
          <w:rFonts w:ascii="Times New Roman" w:hAnsi="Times New Roman"/>
          <w:i/>
          <w:iCs/>
          <w:szCs w:val="20"/>
        </w:rPr>
        <w:t xml:space="preserve"> and define</w:t>
      </w:r>
      <w:r w:rsidR="009D6C2A">
        <w:rPr>
          <w:rFonts w:ascii="Times New Roman" w:hAnsi="Times New Roman"/>
          <w:i/>
          <w:iCs/>
          <w:szCs w:val="20"/>
        </w:rPr>
        <w:t xml:space="preserve"> test method and proper performance metric for the above UE form </w:t>
      </w:r>
      <w:proofErr w:type="gramStart"/>
      <w:r w:rsidR="008B038C">
        <w:rPr>
          <w:rFonts w:ascii="Times New Roman" w:hAnsi="Times New Roman"/>
          <w:i/>
          <w:iCs/>
          <w:szCs w:val="20"/>
        </w:rPr>
        <w:t>factors</w:t>
      </w:r>
      <w:proofErr w:type="gramEnd"/>
    </w:p>
    <w:p w14:paraId="0F2E76CE" w14:textId="5DB1E3F2" w:rsidR="004D0246" w:rsidRDefault="004D0246" w:rsidP="009D6C2A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t xml:space="preserve">New test phantoms may be </w:t>
      </w:r>
      <w:proofErr w:type="gramStart"/>
      <w:r w:rsidR="00970D06">
        <w:rPr>
          <w:rFonts w:ascii="Times New Roman" w:hAnsi="Times New Roman"/>
          <w:i/>
          <w:iCs/>
          <w:szCs w:val="20"/>
        </w:rPr>
        <w:t>required</w:t>
      </w:r>
      <w:proofErr w:type="gramEnd"/>
    </w:p>
    <w:p w14:paraId="054F941B" w14:textId="77777777" w:rsidR="00293C4E" w:rsidRDefault="00293C4E" w:rsidP="00293C4E">
      <w:pPr>
        <w:pStyle w:val="ac"/>
        <w:spacing w:after="120"/>
        <w:ind w:left="1440"/>
        <w:jc w:val="left"/>
        <w:rPr>
          <w:rFonts w:ascii="Times New Roman" w:hAnsi="Times New Roman"/>
          <w:i/>
          <w:iCs/>
          <w:szCs w:val="20"/>
        </w:rPr>
      </w:pPr>
    </w:p>
    <w:p w14:paraId="51C5CEEF" w14:textId="14C56779" w:rsidR="00012990" w:rsidRDefault="00423B0C" w:rsidP="009B22B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Rel-18 2Tx test method has defined </w:t>
      </w:r>
      <w:r w:rsidR="00147AA2">
        <w:rPr>
          <w:rFonts w:ascii="Times New Roman" w:hAnsi="Times New Roman"/>
          <w:szCs w:val="20"/>
        </w:rPr>
        <w:t xml:space="preserve">a </w:t>
      </w:r>
      <w:r>
        <w:rPr>
          <w:rFonts w:ascii="Times New Roman" w:hAnsi="Times New Roman"/>
          <w:szCs w:val="20"/>
        </w:rPr>
        <w:t xml:space="preserve">common test procedure with single carrier up to 2Tx. However, after the completion of Rel-18 4Tx </w:t>
      </w:r>
      <w:r w:rsidR="00970D06">
        <w:rPr>
          <w:rFonts w:ascii="Times New Roman" w:hAnsi="Times New Roman"/>
          <w:szCs w:val="20"/>
        </w:rPr>
        <w:t xml:space="preserve">RF </w:t>
      </w:r>
      <w:r>
        <w:rPr>
          <w:rFonts w:ascii="Times New Roman" w:hAnsi="Times New Roman"/>
          <w:szCs w:val="20"/>
        </w:rPr>
        <w:t xml:space="preserve">core requirements, UE may support 4Tx in the market, RAN4 should further study how to properly perform </w:t>
      </w:r>
      <w:r w:rsidR="00C57797">
        <w:rPr>
          <w:rFonts w:ascii="Times New Roman" w:hAnsi="Times New Roman"/>
          <w:szCs w:val="20"/>
        </w:rPr>
        <w:t xml:space="preserve">OTA </w:t>
      </w:r>
      <w:r w:rsidR="00012990">
        <w:rPr>
          <w:rFonts w:ascii="Times New Roman" w:hAnsi="Times New Roman"/>
          <w:szCs w:val="20"/>
        </w:rPr>
        <w:t xml:space="preserve">UL performance </w:t>
      </w:r>
      <w:r>
        <w:rPr>
          <w:rFonts w:ascii="Times New Roman" w:hAnsi="Times New Roman"/>
          <w:szCs w:val="20"/>
        </w:rPr>
        <w:t>measurements for UE with 4Tx</w:t>
      </w:r>
      <w:r w:rsidR="00C57797">
        <w:rPr>
          <w:rFonts w:ascii="Times New Roman" w:hAnsi="Times New Roman"/>
          <w:szCs w:val="20"/>
        </w:rPr>
        <w:t xml:space="preserve"> (</w:t>
      </w:r>
      <w:r>
        <w:rPr>
          <w:rFonts w:ascii="Times New Roman" w:hAnsi="Times New Roman"/>
          <w:szCs w:val="20"/>
        </w:rPr>
        <w:t xml:space="preserve">including </w:t>
      </w:r>
      <w:proofErr w:type="spellStart"/>
      <w:r>
        <w:rPr>
          <w:rFonts w:ascii="Times New Roman" w:hAnsi="Times New Roman"/>
          <w:szCs w:val="20"/>
        </w:rPr>
        <w:t>TxD</w:t>
      </w:r>
      <w:proofErr w:type="spellEnd"/>
      <w:r>
        <w:rPr>
          <w:rFonts w:ascii="Times New Roman" w:hAnsi="Times New Roman"/>
          <w:szCs w:val="20"/>
        </w:rPr>
        <w:t xml:space="preserve"> and UL-MIMO</w:t>
      </w:r>
      <w:r w:rsidR="00C57797">
        <w:rPr>
          <w:rFonts w:ascii="Times New Roman" w:hAnsi="Times New Roman"/>
          <w:szCs w:val="20"/>
        </w:rPr>
        <w:t xml:space="preserve">), which is </w:t>
      </w:r>
      <w:r w:rsidR="00C57797" w:rsidRPr="00C57797">
        <w:rPr>
          <w:rFonts w:ascii="Times New Roman" w:hAnsi="Times New Roman"/>
          <w:szCs w:val="20"/>
        </w:rPr>
        <w:t>anticipated to enhance the performance of NR networks overall</w:t>
      </w:r>
      <w:r>
        <w:rPr>
          <w:rFonts w:ascii="Times New Roman" w:hAnsi="Times New Roman"/>
          <w:szCs w:val="20"/>
        </w:rPr>
        <w:t>.</w:t>
      </w:r>
      <w:r w:rsidR="00900DE1">
        <w:rPr>
          <w:rFonts w:ascii="Times New Roman" w:hAnsi="Times New Roman"/>
          <w:szCs w:val="20"/>
        </w:rPr>
        <w:t xml:space="preserve"> With more codebook supported</w:t>
      </w:r>
      <w:r w:rsidR="00C57797">
        <w:rPr>
          <w:rFonts w:ascii="Times New Roman" w:hAnsi="Times New Roman"/>
          <w:szCs w:val="20"/>
        </w:rPr>
        <w:t xml:space="preserve"> by 4Tx UL-MIMO</w:t>
      </w:r>
      <w:r w:rsidR="00900DE1">
        <w:rPr>
          <w:rFonts w:ascii="Times New Roman" w:hAnsi="Times New Roman"/>
          <w:szCs w:val="20"/>
        </w:rPr>
        <w:t xml:space="preserve">, RAN4 </w:t>
      </w:r>
      <w:r w:rsidR="00C57797">
        <w:rPr>
          <w:rFonts w:ascii="Times New Roman" w:hAnsi="Times New Roman"/>
          <w:szCs w:val="20"/>
        </w:rPr>
        <w:t>should</w:t>
      </w:r>
      <w:r w:rsidR="00900DE1">
        <w:rPr>
          <w:rFonts w:ascii="Times New Roman" w:hAnsi="Times New Roman"/>
          <w:szCs w:val="20"/>
        </w:rPr>
        <w:t xml:space="preserve"> </w:t>
      </w:r>
      <w:r w:rsidR="00E53D87">
        <w:rPr>
          <w:rFonts w:ascii="Times New Roman" w:hAnsi="Times New Roman"/>
          <w:szCs w:val="20"/>
        </w:rPr>
        <w:t>have more studies</w:t>
      </w:r>
      <w:r w:rsidR="00900DE1">
        <w:rPr>
          <w:rFonts w:ascii="Times New Roman" w:hAnsi="Times New Roman"/>
          <w:szCs w:val="20"/>
        </w:rPr>
        <w:t xml:space="preserve"> to develop a proper test </w:t>
      </w:r>
      <w:r w:rsidR="00C57797">
        <w:rPr>
          <w:rFonts w:ascii="Times New Roman" w:hAnsi="Times New Roman"/>
          <w:szCs w:val="20"/>
        </w:rPr>
        <w:t>procedure</w:t>
      </w:r>
      <w:r w:rsidR="00900DE1">
        <w:rPr>
          <w:rFonts w:ascii="Times New Roman" w:hAnsi="Times New Roman"/>
          <w:szCs w:val="20"/>
        </w:rPr>
        <w:t xml:space="preserve"> and performance metric </w:t>
      </w:r>
      <w:r w:rsidR="00C57797">
        <w:rPr>
          <w:rFonts w:ascii="Times New Roman" w:hAnsi="Times New Roman"/>
          <w:szCs w:val="20"/>
        </w:rPr>
        <w:t>to better reflect the UE performance under this advanced feature</w:t>
      </w:r>
      <w:r w:rsidR="00900DE1">
        <w:rPr>
          <w:rFonts w:ascii="Times New Roman" w:hAnsi="Times New Roman"/>
          <w:szCs w:val="20"/>
        </w:rPr>
        <w:t>.</w:t>
      </w:r>
    </w:p>
    <w:p w14:paraId="37EC0691" w14:textId="416403B4" w:rsidR="00D10B10" w:rsidRDefault="00F175B6" w:rsidP="009B22B3">
      <w:pPr>
        <w:spacing w:after="120"/>
        <w:jc w:val="left"/>
        <w:rPr>
          <w:rFonts w:ascii="Times New Roman" w:hAnsi="Times New Roman"/>
          <w:szCs w:val="20"/>
        </w:rPr>
      </w:pPr>
      <w:r w:rsidRPr="00F175B6">
        <w:rPr>
          <w:rFonts w:ascii="Times New Roman" w:hAnsi="Times New Roman"/>
          <w:szCs w:val="20"/>
        </w:rPr>
        <w:t xml:space="preserve">The phase shifting and power fluctuation issue has been </w:t>
      </w:r>
      <w:r w:rsidR="007555B7">
        <w:rPr>
          <w:rFonts w:ascii="Times New Roman" w:hAnsi="Times New Roman"/>
          <w:szCs w:val="20"/>
        </w:rPr>
        <w:t xml:space="preserve">initially </w:t>
      </w:r>
      <w:r w:rsidRPr="00F175B6">
        <w:rPr>
          <w:rFonts w:ascii="Times New Roman" w:hAnsi="Times New Roman"/>
          <w:szCs w:val="20"/>
        </w:rPr>
        <w:t xml:space="preserve">studied in Rel-18 for 2Tx case, it can be imagined that more </w:t>
      </w:r>
      <w:r w:rsidR="007555B7">
        <w:rPr>
          <w:rFonts w:ascii="Times New Roman" w:hAnsi="Times New Roman"/>
          <w:szCs w:val="20"/>
        </w:rPr>
        <w:t xml:space="preserve">comprehensive </w:t>
      </w:r>
      <w:r w:rsidRPr="00F175B6">
        <w:rPr>
          <w:rFonts w:ascii="Times New Roman" w:hAnsi="Times New Roman"/>
          <w:szCs w:val="20"/>
        </w:rPr>
        <w:t xml:space="preserve">studies </w:t>
      </w:r>
      <w:r w:rsidR="00A4119A">
        <w:rPr>
          <w:rFonts w:ascii="Times New Roman" w:hAnsi="Times New Roman"/>
          <w:szCs w:val="20"/>
        </w:rPr>
        <w:t xml:space="preserve">on antenna impacts </w:t>
      </w:r>
      <w:r w:rsidRPr="00F175B6">
        <w:rPr>
          <w:rFonts w:ascii="Times New Roman" w:hAnsi="Times New Roman"/>
          <w:szCs w:val="20"/>
        </w:rPr>
        <w:t xml:space="preserve">are </w:t>
      </w:r>
      <w:r w:rsidR="00012990">
        <w:rPr>
          <w:rFonts w:ascii="Times New Roman" w:hAnsi="Times New Roman"/>
          <w:szCs w:val="20"/>
        </w:rPr>
        <w:t xml:space="preserve">required when more Tx </w:t>
      </w:r>
      <w:r w:rsidR="00A4119A">
        <w:rPr>
          <w:rFonts w:ascii="Times New Roman" w:hAnsi="Times New Roman"/>
          <w:szCs w:val="20"/>
        </w:rPr>
        <w:t>chains</w:t>
      </w:r>
      <w:r w:rsidR="00012990">
        <w:rPr>
          <w:rFonts w:ascii="Times New Roman" w:hAnsi="Times New Roman"/>
          <w:szCs w:val="20"/>
        </w:rPr>
        <w:t xml:space="preserve"> (e.g., 4Tx) is adopted by UE</w:t>
      </w:r>
      <w:r w:rsidRPr="00F175B6">
        <w:rPr>
          <w:rFonts w:ascii="Times New Roman" w:hAnsi="Times New Roman"/>
          <w:szCs w:val="20"/>
        </w:rPr>
        <w:t>.</w:t>
      </w:r>
      <w:r w:rsidR="002D56FD">
        <w:rPr>
          <w:rFonts w:ascii="Times New Roman" w:hAnsi="Times New Roman"/>
          <w:szCs w:val="20"/>
        </w:rPr>
        <w:t xml:space="preserve"> </w:t>
      </w:r>
      <w:r w:rsidR="00A4119A">
        <w:rPr>
          <w:rFonts w:ascii="Times New Roman" w:hAnsi="Times New Roman"/>
          <w:szCs w:val="20"/>
        </w:rPr>
        <w:t>Therefore</w:t>
      </w:r>
      <w:r w:rsidR="00282B7A">
        <w:rPr>
          <w:rFonts w:ascii="Times New Roman" w:hAnsi="Times New Roman"/>
          <w:szCs w:val="20"/>
        </w:rPr>
        <w:t>, w</w:t>
      </w:r>
      <w:r w:rsidR="002D56FD">
        <w:rPr>
          <w:rFonts w:ascii="Times New Roman" w:hAnsi="Times New Roman"/>
          <w:szCs w:val="20"/>
        </w:rPr>
        <w:t xml:space="preserve">hether the </w:t>
      </w:r>
      <w:r w:rsidR="00A4119A" w:rsidRPr="00A4119A">
        <w:rPr>
          <w:rFonts w:ascii="Times New Roman" w:hAnsi="Times New Roman"/>
          <w:szCs w:val="20"/>
        </w:rPr>
        <w:t>antenna efficiency imbalance, isolation, UE antenna correlation (ECC) and other aspects</w:t>
      </w:r>
      <w:r w:rsidR="00A4119A">
        <w:rPr>
          <w:rFonts w:ascii="Times New Roman" w:hAnsi="Times New Roman"/>
          <w:szCs w:val="20"/>
        </w:rPr>
        <w:t>,</w:t>
      </w:r>
      <w:r w:rsidR="00A4119A" w:rsidRPr="00A4119A">
        <w:rPr>
          <w:rFonts w:ascii="Times New Roman" w:hAnsi="Times New Roman"/>
          <w:szCs w:val="20"/>
        </w:rPr>
        <w:t xml:space="preserve"> </w:t>
      </w:r>
      <w:r w:rsidR="002D56FD">
        <w:rPr>
          <w:rFonts w:ascii="Times New Roman" w:hAnsi="Times New Roman"/>
          <w:szCs w:val="20"/>
        </w:rPr>
        <w:t xml:space="preserve">among </w:t>
      </w:r>
      <w:r w:rsidR="00012990">
        <w:rPr>
          <w:rFonts w:ascii="Times New Roman" w:hAnsi="Times New Roman"/>
          <w:szCs w:val="20"/>
        </w:rPr>
        <w:t>these Tx antennas</w:t>
      </w:r>
      <w:r w:rsidR="002D56FD">
        <w:rPr>
          <w:rFonts w:ascii="Times New Roman" w:hAnsi="Times New Roman"/>
          <w:szCs w:val="20"/>
        </w:rPr>
        <w:t xml:space="preserve"> will impact the final UL radiated power should also be studied.</w:t>
      </w:r>
    </w:p>
    <w:p w14:paraId="1179E468" w14:textId="18DB89AC" w:rsidR="00423B0C" w:rsidRDefault="00C95564" w:rsidP="00423B0C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t xml:space="preserve">Enhanced </w:t>
      </w:r>
      <w:proofErr w:type="spellStart"/>
      <w:r w:rsidRPr="00C95564">
        <w:rPr>
          <w:rFonts w:ascii="Times New Roman" w:hAnsi="Times New Roman"/>
          <w:i/>
          <w:iCs/>
          <w:szCs w:val="20"/>
        </w:rPr>
        <w:t>TxD</w:t>
      </w:r>
      <w:proofErr w:type="spellEnd"/>
      <w:r w:rsidRPr="00C95564">
        <w:rPr>
          <w:rFonts w:ascii="Times New Roman" w:hAnsi="Times New Roman"/>
          <w:i/>
          <w:iCs/>
          <w:szCs w:val="20"/>
        </w:rPr>
        <w:t xml:space="preserve"> and UL-MIMO </w:t>
      </w:r>
      <w:r>
        <w:rPr>
          <w:rFonts w:ascii="Times New Roman" w:hAnsi="Times New Roman"/>
          <w:i/>
          <w:iCs/>
          <w:szCs w:val="20"/>
        </w:rPr>
        <w:t xml:space="preserve">test method to support </w:t>
      </w:r>
      <w:r w:rsidR="00012990">
        <w:rPr>
          <w:rFonts w:ascii="Times New Roman" w:hAnsi="Times New Roman"/>
          <w:i/>
          <w:iCs/>
          <w:szCs w:val="20"/>
        </w:rPr>
        <w:t>2Tx and 4Tx</w:t>
      </w:r>
      <w:r>
        <w:rPr>
          <w:rFonts w:ascii="Times New Roman" w:hAnsi="Times New Roman"/>
          <w:i/>
          <w:iCs/>
          <w:szCs w:val="20"/>
        </w:rPr>
        <w:t>, proper performance metric for UE with multi-Tx antenna should also be defined</w:t>
      </w:r>
      <w:r w:rsidR="00423B0C">
        <w:rPr>
          <w:rFonts w:ascii="Times New Roman" w:hAnsi="Times New Roman"/>
          <w:i/>
          <w:iCs/>
          <w:szCs w:val="20"/>
        </w:rPr>
        <w:t>.</w:t>
      </w:r>
    </w:p>
    <w:p w14:paraId="1B4848D5" w14:textId="6101271E" w:rsidR="00F175B6" w:rsidRDefault="00F175B6" w:rsidP="00F175B6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 w:rsidRPr="00F175B6">
        <w:rPr>
          <w:rFonts w:ascii="Times New Roman" w:hAnsi="Times New Roman"/>
          <w:i/>
          <w:iCs/>
          <w:szCs w:val="20"/>
        </w:rPr>
        <w:t xml:space="preserve">RAN4 should </w:t>
      </w:r>
      <w:r>
        <w:rPr>
          <w:rFonts w:ascii="Times New Roman" w:hAnsi="Times New Roman"/>
          <w:i/>
          <w:iCs/>
          <w:szCs w:val="20"/>
        </w:rPr>
        <w:t xml:space="preserve">also </w:t>
      </w:r>
      <w:r w:rsidRPr="00F175B6">
        <w:rPr>
          <w:rFonts w:ascii="Times New Roman" w:hAnsi="Times New Roman"/>
          <w:i/>
          <w:iCs/>
          <w:szCs w:val="20"/>
        </w:rPr>
        <w:t>study the phase and power fluctuation issue.</w:t>
      </w:r>
    </w:p>
    <w:p w14:paraId="3EDE520A" w14:textId="77777777" w:rsidR="00CB6228" w:rsidRDefault="002D56FD" w:rsidP="00F175B6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lastRenderedPageBreak/>
        <w:t xml:space="preserve">Consider the </w:t>
      </w:r>
      <w:r w:rsidR="007555B7">
        <w:rPr>
          <w:rFonts w:ascii="Times New Roman" w:hAnsi="Times New Roman"/>
          <w:i/>
          <w:iCs/>
          <w:szCs w:val="20"/>
        </w:rPr>
        <w:t>a</w:t>
      </w:r>
      <w:r w:rsidRPr="002D56FD">
        <w:rPr>
          <w:rFonts w:ascii="Times New Roman" w:hAnsi="Times New Roman"/>
          <w:i/>
          <w:iCs/>
          <w:szCs w:val="20"/>
        </w:rPr>
        <w:t xml:space="preserve">ntenna </w:t>
      </w:r>
      <w:r>
        <w:rPr>
          <w:rFonts w:ascii="Times New Roman" w:hAnsi="Times New Roman"/>
          <w:i/>
          <w:iCs/>
          <w:szCs w:val="20"/>
        </w:rPr>
        <w:t xml:space="preserve">efficiency imbalance, isolation, </w:t>
      </w:r>
      <w:r w:rsidR="00DB4031" w:rsidRPr="00DB4031">
        <w:rPr>
          <w:rFonts w:ascii="Times New Roman" w:hAnsi="Times New Roman"/>
          <w:i/>
          <w:iCs/>
          <w:szCs w:val="20"/>
        </w:rPr>
        <w:t>UE antenna correlation</w:t>
      </w:r>
      <w:r w:rsidR="00DB4031">
        <w:rPr>
          <w:rFonts w:ascii="Times New Roman" w:hAnsi="Times New Roman"/>
          <w:i/>
          <w:iCs/>
          <w:szCs w:val="20"/>
        </w:rPr>
        <w:t xml:space="preserve"> (</w:t>
      </w:r>
      <w:r w:rsidRPr="002D56FD">
        <w:rPr>
          <w:rFonts w:ascii="Times New Roman" w:hAnsi="Times New Roman"/>
          <w:i/>
          <w:iCs/>
          <w:szCs w:val="20"/>
        </w:rPr>
        <w:t>ECC</w:t>
      </w:r>
      <w:r w:rsidR="00DB4031">
        <w:rPr>
          <w:rFonts w:ascii="Times New Roman" w:hAnsi="Times New Roman"/>
          <w:i/>
          <w:iCs/>
          <w:szCs w:val="20"/>
        </w:rPr>
        <w:t>)</w:t>
      </w:r>
      <w:r w:rsidR="007555B7">
        <w:rPr>
          <w:rFonts w:ascii="Times New Roman" w:hAnsi="Times New Roman"/>
          <w:i/>
          <w:iCs/>
          <w:szCs w:val="20"/>
        </w:rPr>
        <w:t xml:space="preserve"> and other </w:t>
      </w:r>
      <w:proofErr w:type="gramStart"/>
      <w:r w:rsidR="007555B7">
        <w:rPr>
          <w:rFonts w:ascii="Times New Roman" w:hAnsi="Times New Roman"/>
          <w:i/>
          <w:iCs/>
          <w:szCs w:val="20"/>
        </w:rPr>
        <w:t>aspects</w:t>
      </w:r>
      <w:proofErr w:type="gramEnd"/>
    </w:p>
    <w:p w14:paraId="418F8792" w14:textId="4F81D9F6" w:rsidR="00DE15C1" w:rsidRDefault="00DE15C1" w:rsidP="00DE15C1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t xml:space="preserve">Identify the performance gap of AC and RC on 2Tx test </w:t>
      </w:r>
      <w:proofErr w:type="gramStart"/>
      <w:r>
        <w:rPr>
          <w:rFonts w:ascii="Times New Roman" w:hAnsi="Times New Roman"/>
          <w:i/>
          <w:iCs/>
          <w:szCs w:val="20"/>
        </w:rPr>
        <w:t>cases</w:t>
      </w:r>
      <w:proofErr w:type="gramEnd"/>
      <w:r w:rsidR="008B7A26">
        <w:rPr>
          <w:rFonts w:ascii="Times New Roman" w:hAnsi="Times New Roman"/>
          <w:i/>
          <w:iCs/>
          <w:szCs w:val="20"/>
        </w:rPr>
        <w:t xml:space="preserve"> </w:t>
      </w:r>
    </w:p>
    <w:p w14:paraId="45F585CB" w14:textId="77777777" w:rsidR="00293C4E" w:rsidRDefault="00293C4E" w:rsidP="00293C4E">
      <w:pPr>
        <w:pStyle w:val="ac"/>
        <w:spacing w:after="120"/>
        <w:ind w:left="1440"/>
        <w:jc w:val="left"/>
        <w:rPr>
          <w:rFonts w:ascii="Times New Roman" w:hAnsi="Times New Roman"/>
          <w:i/>
          <w:iCs/>
          <w:szCs w:val="20"/>
        </w:rPr>
      </w:pPr>
    </w:p>
    <w:p w14:paraId="6EEE97C6" w14:textId="6F980228" w:rsidR="004722DD" w:rsidRDefault="000111FB" w:rsidP="000111FB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Rel-18 </w:t>
      </w:r>
      <w:r w:rsidR="007555B7">
        <w:rPr>
          <w:rFonts w:ascii="Times New Roman" w:hAnsi="Times New Roman"/>
          <w:szCs w:val="20"/>
        </w:rPr>
        <w:t xml:space="preserve">has </w:t>
      </w:r>
      <w:r>
        <w:rPr>
          <w:rFonts w:ascii="Times New Roman" w:hAnsi="Times New Roman"/>
          <w:szCs w:val="20"/>
        </w:rPr>
        <w:t>defined the basic CA test method to cover 2</w:t>
      </w:r>
      <w:r w:rsidR="00CA743B">
        <w:rPr>
          <w:rFonts w:ascii="Times New Roman" w:hAnsi="Times New Roman"/>
          <w:szCs w:val="20"/>
        </w:rPr>
        <w:t>D</w:t>
      </w:r>
      <w:r>
        <w:rPr>
          <w:rFonts w:ascii="Times New Roman" w:hAnsi="Times New Roman"/>
          <w:szCs w:val="20"/>
        </w:rPr>
        <w:t>L/1UL CA band combinations</w:t>
      </w:r>
      <w:r w:rsidR="006470F2">
        <w:rPr>
          <w:rFonts w:ascii="Times New Roman" w:hAnsi="Times New Roman"/>
          <w:szCs w:val="20"/>
        </w:rPr>
        <w:t xml:space="preserve">, which </w:t>
      </w:r>
      <w:r w:rsidR="00EC75F2">
        <w:rPr>
          <w:rFonts w:ascii="Times New Roman" w:hAnsi="Times New Roman"/>
          <w:szCs w:val="20"/>
        </w:rPr>
        <w:t xml:space="preserve">can only cover very limited number of </w:t>
      </w:r>
      <w:r>
        <w:rPr>
          <w:rFonts w:ascii="Times New Roman" w:hAnsi="Times New Roman"/>
          <w:szCs w:val="20"/>
        </w:rPr>
        <w:t>commercial UE</w:t>
      </w:r>
      <w:r w:rsidR="00EC75F2">
        <w:rPr>
          <w:rFonts w:ascii="Times New Roman" w:hAnsi="Times New Roman"/>
          <w:szCs w:val="20"/>
        </w:rPr>
        <w:t>s</w:t>
      </w:r>
      <w:r w:rsidR="006470F2">
        <w:rPr>
          <w:rFonts w:ascii="Times New Roman" w:hAnsi="Times New Roman"/>
          <w:szCs w:val="20"/>
        </w:rPr>
        <w:t>. T</w:t>
      </w:r>
      <w:r w:rsidR="00EC75F2">
        <w:rPr>
          <w:rFonts w:ascii="Times New Roman" w:hAnsi="Times New Roman"/>
          <w:szCs w:val="20"/>
        </w:rPr>
        <w:t xml:space="preserve">o support CA combination with more </w:t>
      </w:r>
      <w:r>
        <w:rPr>
          <w:rFonts w:ascii="Times New Roman" w:hAnsi="Times New Roman"/>
          <w:szCs w:val="20"/>
        </w:rPr>
        <w:t>DL</w:t>
      </w:r>
      <w:r w:rsidR="00EC75F2">
        <w:rPr>
          <w:rFonts w:ascii="Times New Roman" w:hAnsi="Times New Roman"/>
          <w:szCs w:val="20"/>
        </w:rPr>
        <w:t>/UL</w:t>
      </w:r>
      <w:r w:rsidR="007555B7">
        <w:rPr>
          <w:rFonts w:ascii="Times New Roman" w:hAnsi="Times New Roman"/>
          <w:szCs w:val="20"/>
        </w:rPr>
        <w:t>,</w:t>
      </w:r>
      <w:r w:rsidR="004722DD">
        <w:rPr>
          <w:rFonts w:ascii="Times New Roman" w:hAnsi="Times New Roman"/>
          <w:szCs w:val="20"/>
        </w:rPr>
        <w:t xml:space="preserve"> the CA test method should be further enhanced </w:t>
      </w:r>
      <w:r w:rsidR="006470F2">
        <w:rPr>
          <w:rFonts w:ascii="Times New Roman" w:hAnsi="Times New Roman"/>
          <w:szCs w:val="20"/>
        </w:rPr>
        <w:t>with</w:t>
      </w:r>
      <w:r w:rsidR="004722DD">
        <w:rPr>
          <w:rFonts w:ascii="Times New Roman" w:hAnsi="Times New Roman"/>
          <w:szCs w:val="20"/>
        </w:rPr>
        <w:t xml:space="preserve"> </w:t>
      </w:r>
      <w:r w:rsidR="00EC75F2">
        <w:rPr>
          <w:rFonts w:ascii="Times New Roman" w:hAnsi="Times New Roman"/>
          <w:szCs w:val="20"/>
        </w:rPr>
        <w:t xml:space="preserve">a </w:t>
      </w:r>
      <w:r w:rsidR="004722DD">
        <w:rPr>
          <w:rFonts w:ascii="Times New Roman" w:hAnsi="Times New Roman"/>
          <w:szCs w:val="20"/>
        </w:rPr>
        <w:t xml:space="preserve">larger scope. </w:t>
      </w:r>
      <w:r w:rsidR="00EC75F2">
        <w:rPr>
          <w:rFonts w:ascii="Times New Roman" w:hAnsi="Times New Roman"/>
          <w:szCs w:val="20"/>
        </w:rPr>
        <w:t>CA combinations</w:t>
      </w:r>
      <w:r w:rsidR="004722DD">
        <w:rPr>
          <w:rFonts w:ascii="Times New Roman" w:hAnsi="Times New Roman"/>
          <w:szCs w:val="20"/>
        </w:rPr>
        <w:t xml:space="preserve"> with 3Tx </w:t>
      </w:r>
      <w:r w:rsidR="00EC75F2">
        <w:rPr>
          <w:rFonts w:ascii="Times New Roman" w:hAnsi="Times New Roman"/>
          <w:szCs w:val="20"/>
        </w:rPr>
        <w:t xml:space="preserve">case (1Tx + 2Tx) </w:t>
      </w:r>
      <w:r w:rsidR="004722DD">
        <w:rPr>
          <w:rFonts w:ascii="Times New Roman" w:hAnsi="Times New Roman"/>
          <w:szCs w:val="20"/>
        </w:rPr>
        <w:t xml:space="preserve">should also been considered. </w:t>
      </w:r>
    </w:p>
    <w:p w14:paraId="44784AAF" w14:textId="5D56B294" w:rsidR="000111FB" w:rsidRDefault="004722DD" w:rsidP="000111FB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In RAN4</w:t>
      </w:r>
      <w:r w:rsidR="003D013F">
        <w:rPr>
          <w:rFonts w:ascii="Times New Roman" w:hAnsi="Times New Roman"/>
          <w:szCs w:val="20"/>
        </w:rPr>
        <w:t>,</w:t>
      </w:r>
      <w:r>
        <w:rPr>
          <w:rFonts w:ascii="Times New Roman" w:hAnsi="Times New Roman"/>
          <w:szCs w:val="20"/>
        </w:rPr>
        <w:t xml:space="preserve"> low MSD RF core requirements discussion </w:t>
      </w:r>
      <w:r w:rsidR="003D013F">
        <w:rPr>
          <w:rFonts w:ascii="Times New Roman" w:hAnsi="Times New Roman"/>
          <w:szCs w:val="20"/>
        </w:rPr>
        <w:t xml:space="preserve">has </w:t>
      </w:r>
      <w:r>
        <w:rPr>
          <w:rFonts w:ascii="Times New Roman" w:hAnsi="Times New Roman"/>
          <w:szCs w:val="20"/>
        </w:rPr>
        <w:t xml:space="preserve">identified that the final MSD performance is impacted by antenna. Besides, reporting real </w:t>
      </w:r>
      <w:r w:rsidR="00F14210">
        <w:rPr>
          <w:rFonts w:ascii="Times New Roman" w:hAnsi="Times New Roman"/>
          <w:szCs w:val="20"/>
        </w:rPr>
        <w:t xml:space="preserve">radiated </w:t>
      </w:r>
      <w:r>
        <w:rPr>
          <w:rFonts w:ascii="Times New Roman" w:hAnsi="Times New Roman"/>
          <w:szCs w:val="20"/>
        </w:rPr>
        <w:t xml:space="preserve">MSD performance </w:t>
      </w:r>
      <w:r w:rsidR="00F14210">
        <w:rPr>
          <w:rFonts w:ascii="Times New Roman" w:hAnsi="Times New Roman"/>
          <w:szCs w:val="20"/>
        </w:rPr>
        <w:t xml:space="preserve">of </w:t>
      </w:r>
      <w:r>
        <w:rPr>
          <w:rFonts w:ascii="Times New Roman" w:hAnsi="Times New Roman"/>
          <w:szCs w:val="20"/>
        </w:rPr>
        <w:t>UE was also proposed by companies</w:t>
      </w:r>
      <w:r w:rsidR="00F14210">
        <w:rPr>
          <w:rFonts w:ascii="Times New Roman" w:hAnsi="Times New Roman"/>
          <w:szCs w:val="20"/>
        </w:rPr>
        <w:t xml:space="preserve"> for better network configuration</w:t>
      </w:r>
      <w:r>
        <w:rPr>
          <w:rFonts w:ascii="Times New Roman" w:hAnsi="Times New Roman"/>
          <w:szCs w:val="20"/>
        </w:rPr>
        <w:t xml:space="preserve">. Therefore, it should be beneficial to develop OTA test method to quantify </w:t>
      </w:r>
      <w:r w:rsidR="00DA3036">
        <w:rPr>
          <w:rFonts w:ascii="Times New Roman" w:hAnsi="Times New Roman"/>
          <w:szCs w:val="20"/>
        </w:rPr>
        <w:t>antenna impacts on</w:t>
      </w:r>
      <w:r>
        <w:rPr>
          <w:rFonts w:ascii="Times New Roman" w:hAnsi="Times New Roman"/>
          <w:szCs w:val="20"/>
        </w:rPr>
        <w:t xml:space="preserve"> MSD </w:t>
      </w:r>
      <w:r w:rsidR="00DA3036">
        <w:rPr>
          <w:rFonts w:ascii="Times New Roman" w:hAnsi="Times New Roman"/>
          <w:szCs w:val="20"/>
        </w:rPr>
        <w:t>issue</w:t>
      </w:r>
      <w:r>
        <w:rPr>
          <w:rFonts w:ascii="Times New Roman" w:hAnsi="Times New Roman"/>
          <w:szCs w:val="20"/>
        </w:rPr>
        <w:t xml:space="preserve">.   </w:t>
      </w:r>
      <w:r w:rsidR="007555B7">
        <w:rPr>
          <w:rFonts w:ascii="Times New Roman" w:hAnsi="Times New Roman"/>
          <w:szCs w:val="20"/>
        </w:rPr>
        <w:t xml:space="preserve"> </w:t>
      </w:r>
    </w:p>
    <w:p w14:paraId="3C5915A3" w14:textId="33615372" w:rsidR="000D0CB8" w:rsidRDefault="000D0CB8" w:rsidP="000D0CB8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t xml:space="preserve">Enhanced CA test method to support CA combination with more DL/UL, e.g., </w:t>
      </w:r>
      <w:r w:rsidR="00C57797">
        <w:rPr>
          <w:rFonts w:ascii="Times New Roman" w:hAnsi="Times New Roman"/>
          <w:i/>
          <w:iCs/>
          <w:szCs w:val="20"/>
        </w:rPr>
        <w:t xml:space="preserve">at least </w:t>
      </w:r>
      <w:r>
        <w:rPr>
          <w:rFonts w:ascii="Times New Roman" w:hAnsi="Times New Roman"/>
          <w:i/>
          <w:iCs/>
          <w:szCs w:val="20"/>
        </w:rPr>
        <w:t>2DL/</w:t>
      </w:r>
      <w:r w:rsidR="00C57797">
        <w:rPr>
          <w:rFonts w:ascii="Times New Roman" w:hAnsi="Times New Roman"/>
          <w:i/>
          <w:iCs/>
          <w:szCs w:val="20"/>
        </w:rPr>
        <w:t>2</w:t>
      </w:r>
      <w:r>
        <w:rPr>
          <w:rFonts w:ascii="Times New Roman" w:hAnsi="Times New Roman"/>
          <w:i/>
          <w:iCs/>
          <w:szCs w:val="20"/>
        </w:rPr>
        <w:t>UL.</w:t>
      </w:r>
    </w:p>
    <w:p w14:paraId="409FD3C0" w14:textId="2EF42397" w:rsidR="000D0CB8" w:rsidRDefault="000D0CB8" w:rsidP="000D0CB8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t>CA combination with 3Tx can also be considered</w:t>
      </w:r>
      <w:r w:rsidRPr="00F175B6">
        <w:rPr>
          <w:rFonts w:ascii="Times New Roman" w:hAnsi="Times New Roman"/>
          <w:i/>
          <w:iCs/>
          <w:szCs w:val="20"/>
        </w:rPr>
        <w:t>.</w:t>
      </w:r>
    </w:p>
    <w:p w14:paraId="4E8B35CE" w14:textId="5BB70A32" w:rsidR="000D0CB8" w:rsidRDefault="000D7CE6" w:rsidP="000D0CB8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t>Study test method for CA combination with radiated MSD issue</w:t>
      </w:r>
      <w:r w:rsidR="000D0CB8">
        <w:rPr>
          <w:rFonts w:ascii="Times New Roman" w:hAnsi="Times New Roman"/>
          <w:i/>
          <w:iCs/>
          <w:szCs w:val="20"/>
        </w:rPr>
        <w:t xml:space="preserve"> </w:t>
      </w:r>
    </w:p>
    <w:p w14:paraId="6B58B082" w14:textId="77777777" w:rsidR="000111FB" w:rsidRDefault="000111FB" w:rsidP="00F175B6">
      <w:pPr>
        <w:spacing w:after="120"/>
        <w:jc w:val="left"/>
        <w:rPr>
          <w:rFonts w:ascii="Times New Roman" w:hAnsi="Times New Roman"/>
          <w:szCs w:val="20"/>
        </w:rPr>
      </w:pPr>
    </w:p>
    <w:p w14:paraId="6E2610F7" w14:textId="7CAFE8BF" w:rsidR="00CB6228" w:rsidRDefault="00CB6228" w:rsidP="00CB6228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Testing time reduction is always a key topic for OTA testing, RAN4 has defined coarse measurement grid</w:t>
      </w:r>
      <w:r w:rsidR="00D536BC">
        <w:rPr>
          <w:rFonts w:ascii="Times New Roman" w:hAnsi="Times New Roman"/>
          <w:szCs w:val="20"/>
        </w:rPr>
        <w:t>s</w:t>
      </w:r>
      <w:r>
        <w:rPr>
          <w:rFonts w:ascii="Times New Roman" w:hAnsi="Times New Roman"/>
          <w:szCs w:val="20"/>
        </w:rPr>
        <w:t xml:space="preserve"> for AC test method to reduce measurement time</w:t>
      </w:r>
      <w:r w:rsidR="008B0788">
        <w:rPr>
          <w:rFonts w:ascii="Times New Roman" w:hAnsi="Times New Roman"/>
          <w:szCs w:val="20"/>
        </w:rPr>
        <w:t>.</w:t>
      </w:r>
      <w:r>
        <w:rPr>
          <w:rFonts w:ascii="Times New Roman" w:hAnsi="Times New Roman"/>
          <w:szCs w:val="20"/>
        </w:rPr>
        <w:t xml:space="preserve"> </w:t>
      </w:r>
      <w:r w:rsidR="008B0788">
        <w:rPr>
          <w:rFonts w:ascii="Times New Roman" w:hAnsi="Times New Roman"/>
          <w:szCs w:val="20"/>
        </w:rPr>
        <w:t>H</w:t>
      </w:r>
      <w:r>
        <w:rPr>
          <w:rFonts w:ascii="Times New Roman" w:hAnsi="Times New Roman"/>
          <w:szCs w:val="20"/>
        </w:rPr>
        <w:t>owever, several testing time reduction approaches were not studied in Rel-18, e.g., single point offset method, RSS</w:t>
      </w:r>
      <w:r w:rsidR="008B0788">
        <w:rPr>
          <w:rFonts w:ascii="Times New Roman" w:hAnsi="Times New Roman"/>
          <w:szCs w:val="20"/>
        </w:rPr>
        <w:t xml:space="preserve"> method</w:t>
      </w:r>
      <w:r>
        <w:rPr>
          <w:rFonts w:ascii="Times New Roman" w:hAnsi="Times New Roman"/>
          <w:szCs w:val="20"/>
        </w:rPr>
        <w:t>, and fast sensitivity search approach. Besides, testing time reduction techniques for RC test method is also very valuable for the whole industry</w:t>
      </w:r>
      <w:r w:rsidR="008C1519">
        <w:rPr>
          <w:rFonts w:ascii="Times New Roman" w:hAnsi="Times New Roman"/>
          <w:szCs w:val="20"/>
        </w:rPr>
        <w:t xml:space="preserve"> which should be studied in Rel-19</w:t>
      </w:r>
      <w:r>
        <w:rPr>
          <w:rFonts w:ascii="Times New Roman" w:hAnsi="Times New Roman"/>
          <w:szCs w:val="20"/>
        </w:rPr>
        <w:t xml:space="preserve">.    </w:t>
      </w:r>
    </w:p>
    <w:p w14:paraId="17A0B235" w14:textId="746177FA" w:rsidR="00CB6228" w:rsidRDefault="00CB6228" w:rsidP="00CB6228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t xml:space="preserve">Study </w:t>
      </w:r>
      <w:r w:rsidR="00124AC6">
        <w:rPr>
          <w:rFonts w:ascii="Times New Roman" w:hAnsi="Times New Roman"/>
          <w:i/>
          <w:iCs/>
          <w:szCs w:val="20"/>
        </w:rPr>
        <w:t xml:space="preserve">and specify </w:t>
      </w:r>
      <w:r>
        <w:rPr>
          <w:rFonts w:ascii="Times New Roman" w:hAnsi="Times New Roman"/>
          <w:i/>
          <w:iCs/>
          <w:szCs w:val="20"/>
        </w:rPr>
        <w:t>testing time reduction solutions for AC and RC test method.</w:t>
      </w:r>
    </w:p>
    <w:p w14:paraId="71A5511F" w14:textId="77777777" w:rsidR="00CB6228" w:rsidRDefault="00CB6228" w:rsidP="00F175B6">
      <w:pPr>
        <w:spacing w:after="120"/>
        <w:jc w:val="left"/>
        <w:rPr>
          <w:rFonts w:ascii="Times New Roman" w:hAnsi="Times New Roman"/>
          <w:szCs w:val="20"/>
        </w:rPr>
      </w:pPr>
    </w:p>
    <w:p w14:paraId="0A652B2E" w14:textId="63C6688B" w:rsidR="00CB6228" w:rsidRDefault="00CB6228" w:rsidP="00CB6228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Last is the measurement uncertainty assessment, </w:t>
      </w:r>
      <w:r w:rsidR="0057553D">
        <w:rPr>
          <w:rFonts w:ascii="Times New Roman" w:hAnsi="Times New Roman"/>
          <w:szCs w:val="20"/>
        </w:rPr>
        <w:t xml:space="preserve">it is normal business in </w:t>
      </w:r>
      <w:r>
        <w:rPr>
          <w:rFonts w:ascii="Times New Roman" w:hAnsi="Times New Roman"/>
          <w:szCs w:val="20"/>
        </w:rPr>
        <w:t xml:space="preserve">RAN4 </w:t>
      </w:r>
      <w:r w:rsidR="0057553D">
        <w:rPr>
          <w:rFonts w:ascii="Times New Roman" w:hAnsi="Times New Roman"/>
          <w:szCs w:val="20"/>
        </w:rPr>
        <w:t xml:space="preserve">to </w:t>
      </w:r>
      <w:r>
        <w:rPr>
          <w:rFonts w:ascii="Times New Roman" w:hAnsi="Times New Roman"/>
          <w:szCs w:val="20"/>
        </w:rPr>
        <w:t xml:space="preserve">define preliminary MU assessment for above enhanced </w:t>
      </w:r>
      <w:r w:rsidR="0057553D">
        <w:rPr>
          <w:rFonts w:ascii="Times New Roman" w:hAnsi="Times New Roman"/>
          <w:szCs w:val="20"/>
        </w:rPr>
        <w:t xml:space="preserve">OTA </w:t>
      </w:r>
      <w:r>
        <w:rPr>
          <w:rFonts w:ascii="Times New Roman" w:hAnsi="Times New Roman"/>
          <w:szCs w:val="20"/>
        </w:rPr>
        <w:t xml:space="preserve">test method. Considering very smooth </w:t>
      </w:r>
      <w:r w:rsidR="001F3D56">
        <w:rPr>
          <w:rFonts w:ascii="Times New Roman" w:hAnsi="Times New Roman"/>
          <w:szCs w:val="20"/>
        </w:rPr>
        <w:t>cooperation and well-organized work between RAN4 and</w:t>
      </w:r>
      <w:r>
        <w:rPr>
          <w:rFonts w:ascii="Times New Roman" w:hAnsi="Times New Roman"/>
          <w:szCs w:val="20"/>
        </w:rPr>
        <w:t xml:space="preserve"> RAN5 on MU related discussions, it is valuable to </w:t>
      </w:r>
      <w:r w:rsidR="00D97B04">
        <w:rPr>
          <w:rFonts w:ascii="Times New Roman" w:hAnsi="Times New Roman"/>
          <w:szCs w:val="20"/>
        </w:rPr>
        <w:t>maintain</w:t>
      </w:r>
      <w:r>
        <w:rPr>
          <w:rFonts w:ascii="Times New Roman" w:hAnsi="Times New Roman"/>
          <w:szCs w:val="20"/>
        </w:rPr>
        <w:t xml:space="preserve"> previous approach</w:t>
      </w:r>
      <w:r w:rsidR="00D97B04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and set RAN5 as 2</w:t>
      </w:r>
      <w:r w:rsidRPr="00CB6228">
        <w:rPr>
          <w:rFonts w:ascii="Times New Roman" w:hAnsi="Times New Roman"/>
          <w:szCs w:val="20"/>
          <w:vertAlign w:val="superscript"/>
        </w:rPr>
        <w:t>nd</w:t>
      </w:r>
      <w:r>
        <w:rPr>
          <w:rFonts w:ascii="Times New Roman" w:hAnsi="Times New Roman"/>
          <w:szCs w:val="20"/>
        </w:rPr>
        <w:t xml:space="preserve"> responsibility group for FR1 OTA MU assessment.     </w:t>
      </w:r>
    </w:p>
    <w:p w14:paraId="598D66BC" w14:textId="44038769" w:rsidR="00CB6228" w:rsidRDefault="00124AC6" w:rsidP="00CB6228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 w:rsidRPr="00124AC6">
        <w:rPr>
          <w:rFonts w:ascii="Times New Roman" w:hAnsi="Times New Roman"/>
          <w:i/>
          <w:iCs/>
          <w:szCs w:val="20"/>
        </w:rPr>
        <w:t xml:space="preserve">Develop the </w:t>
      </w:r>
      <w:r>
        <w:rPr>
          <w:rFonts w:ascii="Times New Roman" w:hAnsi="Times New Roman"/>
          <w:i/>
          <w:iCs/>
          <w:szCs w:val="20"/>
        </w:rPr>
        <w:t xml:space="preserve">preliminary </w:t>
      </w:r>
      <w:r w:rsidRPr="00124AC6">
        <w:rPr>
          <w:rFonts w:ascii="Times New Roman" w:hAnsi="Times New Roman"/>
          <w:i/>
          <w:iCs/>
          <w:szCs w:val="20"/>
        </w:rPr>
        <w:t>Measurement Uncertainty (MU) assessment of the above newly defined test methodologies and test configurations</w:t>
      </w:r>
      <w:r w:rsidR="00CB6228">
        <w:rPr>
          <w:rFonts w:ascii="Times New Roman" w:hAnsi="Times New Roman"/>
          <w:i/>
          <w:iCs/>
          <w:szCs w:val="20"/>
        </w:rPr>
        <w:t>.</w:t>
      </w:r>
    </w:p>
    <w:p w14:paraId="18BC7338" w14:textId="19A0FCBC" w:rsidR="000D396E" w:rsidRDefault="000D396E" w:rsidP="009B22B3">
      <w:pPr>
        <w:spacing w:after="120"/>
        <w:jc w:val="left"/>
        <w:rPr>
          <w:rFonts w:ascii="Times New Roman" w:hAnsi="Times New Roman"/>
          <w:szCs w:val="20"/>
        </w:rPr>
      </w:pPr>
    </w:p>
    <w:p w14:paraId="5EE4C5FE" w14:textId="03CE0D07" w:rsidR="00CB6228" w:rsidRPr="00CB6228" w:rsidRDefault="00CB6228" w:rsidP="009B22B3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CB6228">
        <w:rPr>
          <w:rFonts w:ascii="Times New Roman" w:hAnsi="Times New Roman"/>
          <w:b/>
          <w:bCs/>
          <w:szCs w:val="20"/>
        </w:rPr>
        <w:t xml:space="preserve">Proposal 1: consider the following </w:t>
      </w:r>
      <w:r w:rsidR="00713B8F">
        <w:rPr>
          <w:rFonts w:ascii="Times New Roman" w:hAnsi="Times New Roman"/>
          <w:b/>
          <w:bCs/>
          <w:szCs w:val="20"/>
        </w:rPr>
        <w:t xml:space="preserve">core part </w:t>
      </w:r>
      <w:r w:rsidRPr="00CB6228">
        <w:rPr>
          <w:rFonts w:ascii="Times New Roman" w:hAnsi="Times New Roman"/>
          <w:b/>
          <w:bCs/>
          <w:szCs w:val="20"/>
        </w:rPr>
        <w:t>objectives for Rel-19 FR1 OTA (TRP TRS) work Item</w:t>
      </w:r>
      <w:r w:rsidR="00713B8F">
        <w:rPr>
          <w:rFonts w:ascii="Times New Roman" w:hAnsi="Times New Roman"/>
          <w:b/>
          <w:bCs/>
          <w:szCs w:val="20"/>
        </w:rPr>
        <w:t>:</w:t>
      </w:r>
      <w:r w:rsidRPr="00CB6228">
        <w:rPr>
          <w:rFonts w:ascii="Times New Roman" w:hAnsi="Times New Roman"/>
          <w:b/>
          <w:bCs/>
          <w:szCs w:val="20"/>
        </w:rPr>
        <w:t xml:space="preserve"> </w:t>
      </w:r>
    </w:p>
    <w:p w14:paraId="377D6A0D" w14:textId="77777777" w:rsidR="00C57797" w:rsidRPr="00C57797" w:rsidRDefault="00C57797" w:rsidP="00C57797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>UE type for Rel-19: XR device, NTN devices (IoT NTN and NR NTN) should be added for consideration.</w:t>
      </w:r>
    </w:p>
    <w:p w14:paraId="0576DC7D" w14:textId="4C5CAB28" w:rsidR="00C57797" w:rsidRPr="00C57797" w:rsidRDefault="00A04A7C" w:rsidP="00C57797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A04A7C">
        <w:rPr>
          <w:rFonts w:ascii="Times New Roman" w:hAnsi="Times New Roman"/>
          <w:b/>
          <w:bCs/>
          <w:i/>
          <w:iCs/>
          <w:szCs w:val="20"/>
        </w:rPr>
        <w:t xml:space="preserve">Study and define test method and proper performance metric for the above UE form </w:t>
      </w:r>
      <w:proofErr w:type="gramStart"/>
      <w:r w:rsidRPr="00A04A7C">
        <w:rPr>
          <w:rFonts w:ascii="Times New Roman" w:hAnsi="Times New Roman"/>
          <w:b/>
          <w:bCs/>
          <w:i/>
          <w:iCs/>
          <w:szCs w:val="20"/>
        </w:rPr>
        <w:t>factors</w:t>
      </w:r>
      <w:proofErr w:type="gramEnd"/>
    </w:p>
    <w:p w14:paraId="5B259F0E" w14:textId="537332F6" w:rsidR="00C57797" w:rsidRPr="00C57797" w:rsidRDefault="00C57797" w:rsidP="00C57797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New test phantoms may be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required</w:t>
      </w:r>
      <w:proofErr w:type="gramEnd"/>
    </w:p>
    <w:p w14:paraId="1AD48AAE" w14:textId="77777777" w:rsidR="00C57797" w:rsidRPr="00C57797" w:rsidRDefault="00C57797" w:rsidP="00C57797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Enhanced </w:t>
      </w:r>
      <w:proofErr w:type="spellStart"/>
      <w:r w:rsidRPr="00C57797">
        <w:rPr>
          <w:rFonts w:ascii="Times New Roman" w:hAnsi="Times New Roman"/>
          <w:b/>
          <w:bCs/>
          <w:i/>
          <w:iCs/>
          <w:szCs w:val="20"/>
        </w:rPr>
        <w:t>TxD</w:t>
      </w:r>
      <w:proofErr w:type="spellEnd"/>
      <w:r w:rsidRPr="00C57797">
        <w:rPr>
          <w:rFonts w:ascii="Times New Roman" w:hAnsi="Times New Roman"/>
          <w:b/>
          <w:bCs/>
          <w:i/>
          <w:iCs/>
          <w:szCs w:val="20"/>
        </w:rPr>
        <w:t xml:space="preserve"> and UL-MIMO test method to support 2Tx and 4Tx, proper performance metric for UE with multi-Tx antenna should also be defined.</w:t>
      </w:r>
    </w:p>
    <w:p w14:paraId="66D8E9A9" w14:textId="77777777" w:rsidR="00C57797" w:rsidRPr="00C57797" w:rsidRDefault="00C57797" w:rsidP="00C57797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>RAN4 should also study the phase and power fluctuation issue.</w:t>
      </w:r>
    </w:p>
    <w:p w14:paraId="2A88D7EE" w14:textId="77777777" w:rsidR="00C57797" w:rsidRPr="00C57797" w:rsidRDefault="00C57797" w:rsidP="00C57797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Consider the antenna efficiency imbalance, isolation, UE antenna correlation (ECC) and other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aspects</w:t>
      </w:r>
      <w:proofErr w:type="gramEnd"/>
    </w:p>
    <w:p w14:paraId="1D0EDC26" w14:textId="1777EE82" w:rsidR="008B7A26" w:rsidRPr="00C57797" w:rsidRDefault="00C57797" w:rsidP="00C57797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Identify the performance gap of AC and RC on 2Tx test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cases</w:t>
      </w:r>
      <w:proofErr w:type="gramEnd"/>
      <w:r w:rsidRPr="00C57797">
        <w:rPr>
          <w:rFonts w:ascii="Times New Roman" w:hAnsi="Times New Roman"/>
          <w:b/>
          <w:bCs/>
          <w:i/>
          <w:iCs/>
          <w:szCs w:val="20"/>
        </w:rPr>
        <w:t xml:space="preserve"> </w:t>
      </w:r>
    </w:p>
    <w:p w14:paraId="5C6BA10B" w14:textId="77777777" w:rsidR="00C57797" w:rsidRPr="00C57797" w:rsidRDefault="00C57797" w:rsidP="00C57797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>Enhanced CA test method to support CA combination with more DL/UL, e.g., at least 2DL/2UL.</w:t>
      </w:r>
    </w:p>
    <w:p w14:paraId="280E0E72" w14:textId="77777777" w:rsidR="00C57797" w:rsidRPr="00C57797" w:rsidRDefault="00C57797" w:rsidP="00C57797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>CA combination with 3Tx can also be considered.</w:t>
      </w:r>
    </w:p>
    <w:p w14:paraId="3E4CF106" w14:textId="77777777" w:rsidR="00C57797" w:rsidRPr="00C57797" w:rsidRDefault="00C57797" w:rsidP="00C57797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Study test method for CA combination with radiated MSD issue </w:t>
      </w:r>
    </w:p>
    <w:p w14:paraId="7F69FB6D" w14:textId="77777777" w:rsidR="00C57797" w:rsidRPr="00C57797" w:rsidRDefault="00C57797" w:rsidP="00C57797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>Study and specify testing time reduction solutions for AC and RC test method.</w:t>
      </w:r>
    </w:p>
    <w:p w14:paraId="5D4F9A49" w14:textId="77777777" w:rsidR="00C57797" w:rsidRPr="00C57797" w:rsidRDefault="00C57797" w:rsidP="00C57797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>Develop the preliminary Measurement Uncertainty (MU) assessment of the above newly defined test methodologies and test configurations.</w:t>
      </w:r>
    </w:p>
    <w:p w14:paraId="3CC9834D" w14:textId="77777777" w:rsidR="00294E59" w:rsidRPr="00294E59" w:rsidRDefault="00294E59" w:rsidP="00294E59">
      <w:pPr>
        <w:spacing w:after="120"/>
        <w:jc w:val="left"/>
        <w:rPr>
          <w:rFonts w:ascii="Times New Roman" w:hAnsi="Times New Roman"/>
          <w:i/>
          <w:iCs/>
          <w:szCs w:val="20"/>
        </w:rPr>
      </w:pPr>
    </w:p>
    <w:p w14:paraId="300FED86" w14:textId="007661A8" w:rsidR="008925D7" w:rsidRPr="00042602" w:rsidRDefault="00EA6986" w:rsidP="008925D7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/>
          <w:bCs/>
          <w:iCs/>
          <w:sz w:val="28"/>
          <w:szCs w:val="28"/>
        </w:rPr>
        <w:t xml:space="preserve">FR1 OTA (TRP TRS) </w:t>
      </w:r>
      <w:r w:rsidR="00C87D73">
        <w:rPr>
          <w:rFonts w:ascii="Arial" w:eastAsia="微软雅黑" w:hAnsi="Arial" w:cs="Arial"/>
          <w:bCs/>
          <w:iCs/>
          <w:sz w:val="28"/>
          <w:szCs w:val="28"/>
        </w:rPr>
        <w:t>Requirement work</w:t>
      </w:r>
    </w:p>
    <w:p w14:paraId="44C4C1F1" w14:textId="16B3896F" w:rsidR="00D23CEE" w:rsidRDefault="009D4CE1" w:rsidP="00C87D7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Rel-18 l</w:t>
      </w:r>
      <w:r w:rsidR="00D23CEE">
        <w:rPr>
          <w:rFonts w:ascii="Times New Roman" w:hAnsi="Times New Roman"/>
          <w:szCs w:val="20"/>
        </w:rPr>
        <w:t xml:space="preserve">ab alignment activity is focused on 1Tx UE configuration, it is very important to verify test labs’ </w:t>
      </w:r>
      <w:r w:rsidR="00D729B1">
        <w:rPr>
          <w:rFonts w:ascii="Times New Roman" w:hAnsi="Times New Roman"/>
          <w:szCs w:val="20"/>
        </w:rPr>
        <w:lastRenderedPageBreak/>
        <w:t xml:space="preserve">performance </w:t>
      </w:r>
      <w:r w:rsidR="00D23CEE">
        <w:rPr>
          <w:rFonts w:ascii="Times New Roman" w:hAnsi="Times New Roman"/>
          <w:szCs w:val="20"/>
        </w:rPr>
        <w:t>variation based on UE 2Tx configurations</w:t>
      </w:r>
      <w:r w:rsidR="002A0D95">
        <w:rPr>
          <w:rFonts w:ascii="Times New Roman" w:hAnsi="Times New Roman"/>
          <w:szCs w:val="20"/>
        </w:rPr>
        <w:t xml:space="preserve"> in Rel-19</w:t>
      </w:r>
      <w:r w:rsidR="00A621D6">
        <w:rPr>
          <w:rFonts w:ascii="Times New Roman" w:hAnsi="Times New Roman"/>
          <w:szCs w:val="20"/>
        </w:rPr>
        <w:t xml:space="preserve">, especially considering 2Tx requirement is one of key </w:t>
      </w:r>
      <w:r w:rsidR="000D1CAD">
        <w:rPr>
          <w:rFonts w:ascii="Times New Roman" w:hAnsi="Times New Roman"/>
          <w:szCs w:val="20"/>
        </w:rPr>
        <w:t>objective</w:t>
      </w:r>
      <w:r w:rsidR="00A621D6">
        <w:rPr>
          <w:rFonts w:ascii="Times New Roman" w:hAnsi="Times New Roman"/>
          <w:szCs w:val="20"/>
        </w:rPr>
        <w:t xml:space="preserve"> in Rel-19</w:t>
      </w:r>
      <w:r w:rsidR="00D23CEE">
        <w:rPr>
          <w:rFonts w:ascii="Times New Roman" w:hAnsi="Times New Roman"/>
          <w:szCs w:val="20"/>
        </w:rPr>
        <w:t xml:space="preserve">. </w:t>
      </w:r>
    </w:p>
    <w:p w14:paraId="32070715" w14:textId="093E9BFE" w:rsidR="00DE15C1" w:rsidRDefault="00DE15C1" w:rsidP="00DE15C1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t>Lab alignment activity and performance campaign based on</w:t>
      </w:r>
      <w:r w:rsidRPr="002A7C2A">
        <w:rPr>
          <w:rFonts w:ascii="Times New Roman" w:hAnsi="Times New Roman"/>
          <w:i/>
          <w:iCs/>
          <w:szCs w:val="20"/>
        </w:rPr>
        <w:t xml:space="preserve"> UE with NR 2Tx </w:t>
      </w:r>
      <w:proofErr w:type="gramStart"/>
      <w:r>
        <w:rPr>
          <w:rFonts w:ascii="Times New Roman" w:hAnsi="Times New Roman"/>
          <w:i/>
          <w:iCs/>
          <w:szCs w:val="20"/>
        </w:rPr>
        <w:t>configurations</w:t>
      </w:r>
      <w:proofErr w:type="gramEnd"/>
      <w:r>
        <w:rPr>
          <w:rFonts w:ascii="Times New Roman" w:hAnsi="Times New Roman"/>
          <w:i/>
          <w:iCs/>
          <w:szCs w:val="20"/>
        </w:rPr>
        <w:t xml:space="preserve"> </w:t>
      </w:r>
    </w:p>
    <w:p w14:paraId="52A77FC1" w14:textId="1130AE14" w:rsidR="00DE15C1" w:rsidRDefault="00E50725" w:rsidP="00DE15C1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 w:rsidRPr="00E50725">
        <w:rPr>
          <w:rFonts w:ascii="Times New Roman" w:hAnsi="Times New Roman"/>
          <w:i/>
          <w:iCs/>
          <w:szCs w:val="20"/>
        </w:rPr>
        <w:t>Rel-1</w:t>
      </w:r>
      <w:r>
        <w:rPr>
          <w:rFonts w:ascii="Times New Roman" w:hAnsi="Times New Roman"/>
          <w:i/>
          <w:iCs/>
          <w:szCs w:val="20"/>
        </w:rPr>
        <w:t xml:space="preserve">8 working procedure can be a </w:t>
      </w:r>
      <w:proofErr w:type="gramStart"/>
      <w:r>
        <w:rPr>
          <w:rFonts w:ascii="Times New Roman" w:hAnsi="Times New Roman"/>
          <w:i/>
          <w:iCs/>
          <w:szCs w:val="20"/>
        </w:rPr>
        <w:t>baseline</w:t>
      </w:r>
      <w:proofErr w:type="gramEnd"/>
    </w:p>
    <w:p w14:paraId="3B5A7EBC" w14:textId="77777777" w:rsidR="00A03B65" w:rsidRDefault="00A03B65" w:rsidP="00A03B65">
      <w:pPr>
        <w:pStyle w:val="ac"/>
        <w:spacing w:after="120"/>
        <w:ind w:left="1440"/>
        <w:jc w:val="left"/>
        <w:rPr>
          <w:rFonts w:ascii="Times New Roman" w:hAnsi="Times New Roman"/>
          <w:i/>
          <w:iCs/>
          <w:szCs w:val="20"/>
        </w:rPr>
      </w:pPr>
    </w:p>
    <w:p w14:paraId="0EA6EBAB" w14:textId="339D0A3A" w:rsidR="00981572" w:rsidRDefault="00981572" w:rsidP="00C87D7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Currently, </w:t>
      </w:r>
      <w:r w:rsidR="00BD636A">
        <w:rPr>
          <w:rFonts w:ascii="Times New Roman" w:hAnsi="Times New Roman"/>
          <w:szCs w:val="20"/>
        </w:rPr>
        <w:t xml:space="preserve">SDOs and </w:t>
      </w:r>
      <w:r w:rsidR="00777E58">
        <w:rPr>
          <w:rFonts w:ascii="Times New Roman" w:hAnsi="Times New Roman"/>
          <w:szCs w:val="20"/>
        </w:rPr>
        <w:t>certification bodies (e.g., ETSI,</w:t>
      </w:r>
      <w:r w:rsidR="00BD636A">
        <w:rPr>
          <w:rFonts w:ascii="Times New Roman" w:hAnsi="Times New Roman"/>
          <w:szCs w:val="20"/>
        </w:rPr>
        <w:t xml:space="preserve"> CCSA,</w:t>
      </w:r>
      <w:r w:rsidR="00777E58">
        <w:rPr>
          <w:rFonts w:ascii="Times New Roman" w:hAnsi="Times New Roman"/>
          <w:szCs w:val="20"/>
        </w:rPr>
        <w:t xml:space="preserve"> GCF) are waiting for the </w:t>
      </w:r>
      <w:r w:rsidR="00367AB6">
        <w:rPr>
          <w:rFonts w:ascii="Times New Roman" w:hAnsi="Times New Roman"/>
          <w:szCs w:val="20"/>
        </w:rPr>
        <w:t xml:space="preserve">more </w:t>
      </w:r>
      <w:r w:rsidR="00777E58">
        <w:rPr>
          <w:rFonts w:ascii="Times New Roman" w:hAnsi="Times New Roman"/>
          <w:szCs w:val="20"/>
        </w:rPr>
        <w:t xml:space="preserve">outcome of RAN4 on OTA requirements. </w:t>
      </w:r>
      <w:r>
        <w:rPr>
          <w:rFonts w:ascii="Times New Roman" w:hAnsi="Times New Roman"/>
          <w:szCs w:val="20"/>
        </w:rPr>
        <w:t>It is RAN4 responsibility to develop requirements</w:t>
      </w:r>
      <w:r w:rsidR="00765401">
        <w:rPr>
          <w:rFonts w:ascii="Times New Roman" w:hAnsi="Times New Roman"/>
          <w:szCs w:val="20"/>
        </w:rPr>
        <w:t xml:space="preserve"> for more NR bands</w:t>
      </w:r>
      <w:r>
        <w:rPr>
          <w:rFonts w:ascii="Times New Roman" w:hAnsi="Times New Roman"/>
          <w:szCs w:val="20"/>
        </w:rPr>
        <w:t>, including UE support 1Tx and 2Tx at single carrier.</w:t>
      </w:r>
      <w:r w:rsidR="00D23CEE" w:rsidRPr="004F2A7E">
        <w:rPr>
          <w:rFonts w:ascii="Times New Roman" w:hAnsi="Times New Roman"/>
          <w:szCs w:val="20"/>
        </w:rPr>
        <w:t xml:space="preserve"> Besides, </w:t>
      </w:r>
      <w:r w:rsidR="00D23CEE" w:rsidRPr="00D23CEE">
        <w:rPr>
          <w:rFonts w:ascii="Times New Roman" w:hAnsi="Times New Roman"/>
          <w:szCs w:val="20"/>
        </w:rPr>
        <w:t xml:space="preserve">given FR1 OTA requirements will be </w:t>
      </w:r>
      <w:r w:rsidR="004F298E">
        <w:rPr>
          <w:rFonts w:ascii="Times New Roman" w:hAnsi="Times New Roman"/>
          <w:szCs w:val="20"/>
        </w:rPr>
        <w:t xml:space="preserve">specified with </w:t>
      </w:r>
      <w:r w:rsidR="008B038C" w:rsidRPr="00D23CEE">
        <w:rPr>
          <w:rFonts w:ascii="Times New Roman" w:hAnsi="Times New Roman"/>
          <w:szCs w:val="20"/>
        </w:rPr>
        <w:t>commercially</w:t>
      </w:r>
      <w:r w:rsidR="00D23CEE" w:rsidRPr="00D23CEE">
        <w:rPr>
          <w:rFonts w:ascii="Times New Roman" w:hAnsi="Times New Roman"/>
          <w:szCs w:val="20"/>
        </w:rPr>
        <w:t xml:space="preserve"> available UE, in our understanding, </w:t>
      </w:r>
      <w:proofErr w:type="spellStart"/>
      <w:r w:rsidR="00D23CEE" w:rsidRPr="00D23CEE">
        <w:rPr>
          <w:rFonts w:ascii="Times New Roman" w:hAnsi="Times New Roman"/>
          <w:szCs w:val="20"/>
        </w:rPr>
        <w:t>RedCap</w:t>
      </w:r>
      <w:proofErr w:type="spellEnd"/>
      <w:r w:rsidR="00D23CEE" w:rsidRPr="00D23CEE">
        <w:rPr>
          <w:rFonts w:ascii="Times New Roman" w:hAnsi="Times New Roman"/>
          <w:szCs w:val="20"/>
        </w:rPr>
        <w:t xml:space="preserve"> </w:t>
      </w:r>
      <w:r w:rsidR="00D23CEE">
        <w:rPr>
          <w:rFonts w:ascii="Times New Roman" w:hAnsi="Times New Roman"/>
          <w:szCs w:val="20"/>
        </w:rPr>
        <w:t>UE measurements</w:t>
      </w:r>
      <w:r w:rsidR="00D23CEE" w:rsidRPr="00D23CEE">
        <w:rPr>
          <w:rFonts w:ascii="Times New Roman" w:hAnsi="Times New Roman"/>
          <w:szCs w:val="20"/>
        </w:rPr>
        <w:t xml:space="preserve"> </w:t>
      </w:r>
      <w:r w:rsidR="00D23CEE">
        <w:rPr>
          <w:rFonts w:ascii="Times New Roman" w:hAnsi="Times New Roman"/>
          <w:szCs w:val="20"/>
        </w:rPr>
        <w:t>might</w:t>
      </w:r>
      <w:r w:rsidR="00D23CEE" w:rsidRPr="00D23CEE">
        <w:rPr>
          <w:rFonts w:ascii="Times New Roman" w:hAnsi="Times New Roman"/>
          <w:szCs w:val="20"/>
        </w:rPr>
        <w:t xml:space="preserve"> be possible </w:t>
      </w:r>
      <w:r w:rsidR="00D23CEE">
        <w:rPr>
          <w:rFonts w:ascii="Times New Roman" w:hAnsi="Times New Roman"/>
          <w:szCs w:val="20"/>
        </w:rPr>
        <w:t>in Rel-18</w:t>
      </w:r>
      <w:r w:rsidR="00D23CEE" w:rsidRPr="00D23CEE">
        <w:rPr>
          <w:rFonts w:ascii="Times New Roman" w:hAnsi="Times New Roman"/>
          <w:szCs w:val="20"/>
        </w:rPr>
        <w:t>.</w:t>
      </w:r>
    </w:p>
    <w:p w14:paraId="5E521229" w14:textId="57089DA8" w:rsidR="002A7C2A" w:rsidRDefault="002A7C2A" w:rsidP="002A7C2A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 w:rsidRPr="002A7C2A">
        <w:rPr>
          <w:rFonts w:ascii="Times New Roman" w:hAnsi="Times New Roman"/>
          <w:i/>
          <w:iCs/>
          <w:szCs w:val="20"/>
        </w:rPr>
        <w:t xml:space="preserve">Specify TRP TRS requirements and recommended tolerance for UE with NR </w:t>
      </w:r>
      <w:r>
        <w:rPr>
          <w:rFonts w:ascii="Times New Roman" w:hAnsi="Times New Roman"/>
          <w:i/>
          <w:iCs/>
          <w:szCs w:val="20"/>
        </w:rPr>
        <w:t xml:space="preserve">1Tx and </w:t>
      </w:r>
      <w:r w:rsidRPr="002A7C2A">
        <w:rPr>
          <w:rFonts w:ascii="Times New Roman" w:hAnsi="Times New Roman"/>
          <w:i/>
          <w:iCs/>
          <w:szCs w:val="20"/>
        </w:rPr>
        <w:t xml:space="preserve">2Tx for UE based on enhanced reference test method and defined performance part </w:t>
      </w:r>
      <w:proofErr w:type="gramStart"/>
      <w:r w:rsidRPr="002A7C2A">
        <w:rPr>
          <w:rFonts w:ascii="Times New Roman" w:hAnsi="Times New Roman"/>
          <w:i/>
          <w:iCs/>
          <w:szCs w:val="20"/>
        </w:rPr>
        <w:t>framework</w:t>
      </w:r>
      <w:proofErr w:type="gramEnd"/>
    </w:p>
    <w:p w14:paraId="1D22D699" w14:textId="716DB9A7" w:rsidR="00D23CEE" w:rsidRDefault="00D23CEE" w:rsidP="00D23CEE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 w:rsidRPr="00D23CEE">
        <w:rPr>
          <w:rFonts w:ascii="Times New Roman" w:hAnsi="Times New Roman"/>
          <w:i/>
          <w:iCs/>
          <w:szCs w:val="20"/>
        </w:rPr>
        <w:t xml:space="preserve">SA with 1 CC is the first </w:t>
      </w:r>
      <w:proofErr w:type="gramStart"/>
      <w:r w:rsidRPr="00D23CEE">
        <w:rPr>
          <w:rFonts w:ascii="Times New Roman" w:hAnsi="Times New Roman"/>
          <w:i/>
          <w:iCs/>
          <w:szCs w:val="20"/>
        </w:rPr>
        <w:t>priority</w:t>
      </w:r>
      <w:proofErr w:type="gramEnd"/>
    </w:p>
    <w:p w14:paraId="6597291C" w14:textId="3A2C0772" w:rsidR="00D23CEE" w:rsidRDefault="00D23CEE" w:rsidP="00D23CEE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t xml:space="preserve">Consider different power classes, </w:t>
      </w:r>
      <w:proofErr w:type="gramStart"/>
      <w:r>
        <w:rPr>
          <w:rFonts w:ascii="Times New Roman" w:hAnsi="Times New Roman"/>
          <w:i/>
          <w:iCs/>
          <w:szCs w:val="20"/>
        </w:rPr>
        <w:t>e.g.</w:t>
      </w:r>
      <w:proofErr w:type="gramEnd"/>
      <w:r>
        <w:rPr>
          <w:rFonts w:ascii="Times New Roman" w:hAnsi="Times New Roman"/>
          <w:i/>
          <w:iCs/>
          <w:szCs w:val="20"/>
        </w:rPr>
        <w:t xml:space="preserve"> PC3, PC2, PC1.5</w:t>
      </w:r>
      <w:r w:rsidR="000A73AC">
        <w:rPr>
          <w:rFonts w:ascii="Times New Roman" w:hAnsi="Times New Roman"/>
          <w:i/>
          <w:iCs/>
          <w:szCs w:val="20"/>
        </w:rPr>
        <w:t>,</w:t>
      </w:r>
      <w:r w:rsidR="000A73AC" w:rsidRPr="000A73AC">
        <w:t xml:space="preserve"> </w:t>
      </w:r>
      <w:r w:rsidR="000A73AC" w:rsidRPr="000A73AC">
        <w:rPr>
          <w:rFonts w:ascii="Times New Roman" w:hAnsi="Times New Roman"/>
          <w:i/>
          <w:iCs/>
          <w:szCs w:val="20"/>
        </w:rPr>
        <w:t>based on operators and certification bodies request</w:t>
      </w:r>
    </w:p>
    <w:p w14:paraId="38016CF0" w14:textId="48699549" w:rsidR="00D23CEE" w:rsidRDefault="00D23CEE" w:rsidP="00D23CEE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proofErr w:type="spellStart"/>
      <w:r>
        <w:rPr>
          <w:rFonts w:ascii="Times New Roman" w:hAnsi="Times New Roman"/>
          <w:i/>
          <w:iCs/>
          <w:szCs w:val="20"/>
        </w:rPr>
        <w:t>RedCap</w:t>
      </w:r>
      <w:proofErr w:type="spellEnd"/>
      <w:r>
        <w:rPr>
          <w:rFonts w:ascii="Times New Roman" w:hAnsi="Times New Roman"/>
          <w:i/>
          <w:iCs/>
          <w:szCs w:val="20"/>
        </w:rPr>
        <w:t xml:space="preserve"> UE requirements </w:t>
      </w:r>
      <w:r w:rsidR="005715A6">
        <w:rPr>
          <w:rFonts w:ascii="Times New Roman" w:hAnsi="Times New Roman"/>
          <w:i/>
          <w:iCs/>
          <w:szCs w:val="20"/>
        </w:rPr>
        <w:t>can</w:t>
      </w:r>
      <w:r>
        <w:rPr>
          <w:rFonts w:ascii="Times New Roman" w:hAnsi="Times New Roman"/>
          <w:i/>
          <w:iCs/>
          <w:szCs w:val="20"/>
        </w:rPr>
        <w:t xml:space="preserve"> also</w:t>
      </w:r>
      <w:r w:rsidR="005715A6">
        <w:rPr>
          <w:rFonts w:ascii="Times New Roman" w:hAnsi="Times New Roman"/>
          <w:i/>
          <w:iCs/>
          <w:szCs w:val="20"/>
        </w:rPr>
        <w:t xml:space="preserve"> be</w:t>
      </w:r>
      <w:r>
        <w:rPr>
          <w:rFonts w:ascii="Times New Roman" w:hAnsi="Times New Roman"/>
          <w:i/>
          <w:iCs/>
          <w:szCs w:val="20"/>
        </w:rPr>
        <w:t xml:space="preserve"> </w:t>
      </w:r>
      <w:proofErr w:type="gramStart"/>
      <w:r>
        <w:rPr>
          <w:rFonts w:ascii="Times New Roman" w:hAnsi="Times New Roman"/>
          <w:i/>
          <w:iCs/>
          <w:szCs w:val="20"/>
        </w:rPr>
        <w:t>considered</w:t>
      </w:r>
      <w:proofErr w:type="gramEnd"/>
    </w:p>
    <w:p w14:paraId="24B8D52B" w14:textId="43F09581" w:rsidR="00D23CEE" w:rsidRPr="002A7C2A" w:rsidRDefault="00D23CEE" w:rsidP="00D23CEE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>
        <w:rPr>
          <w:rFonts w:ascii="Times New Roman" w:hAnsi="Times New Roman"/>
          <w:i/>
          <w:iCs/>
          <w:szCs w:val="20"/>
        </w:rPr>
        <w:t>Address non-</w:t>
      </w:r>
      <w:proofErr w:type="spellStart"/>
      <w:r>
        <w:rPr>
          <w:rFonts w:ascii="Times New Roman" w:hAnsi="Times New Roman"/>
          <w:i/>
          <w:iCs/>
          <w:szCs w:val="20"/>
        </w:rPr>
        <w:t>RedCap</w:t>
      </w:r>
      <w:proofErr w:type="spellEnd"/>
      <w:r>
        <w:rPr>
          <w:rFonts w:ascii="Times New Roman" w:hAnsi="Times New Roman"/>
          <w:i/>
          <w:iCs/>
          <w:szCs w:val="20"/>
        </w:rPr>
        <w:t xml:space="preserve"> XR OTA requirements </w:t>
      </w:r>
      <w:proofErr w:type="gramStart"/>
      <w:r>
        <w:rPr>
          <w:rFonts w:ascii="Times New Roman" w:hAnsi="Times New Roman"/>
          <w:i/>
          <w:iCs/>
          <w:szCs w:val="20"/>
        </w:rPr>
        <w:t>impacts</w:t>
      </w:r>
      <w:proofErr w:type="gramEnd"/>
    </w:p>
    <w:p w14:paraId="572ED71F" w14:textId="48723254" w:rsidR="00C953E1" w:rsidRPr="00C953E1" w:rsidRDefault="00C953E1" w:rsidP="009B22B3">
      <w:pPr>
        <w:spacing w:after="120"/>
        <w:jc w:val="left"/>
        <w:rPr>
          <w:rFonts w:ascii="Times New Roman" w:eastAsia="微软雅黑" w:hAnsi="Times New Roman"/>
          <w:b/>
          <w:bCs/>
          <w:iCs/>
          <w:szCs w:val="20"/>
        </w:rPr>
      </w:pPr>
    </w:p>
    <w:p w14:paraId="23EBF41F" w14:textId="29FB7B43" w:rsidR="00713B8F" w:rsidRPr="00CB6228" w:rsidRDefault="00713B8F" w:rsidP="00713B8F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CB6228">
        <w:rPr>
          <w:rFonts w:ascii="Times New Roman" w:hAnsi="Times New Roman"/>
          <w:b/>
          <w:bCs/>
          <w:szCs w:val="20"/>
        </w:rPr>
        <w:t xml:space="preserve">Proposal </w:t>
      </w:r>
      <w:r>
        <w:rPr>
          <w:rFonts w:ascii="Times New Roman" w:hAnsi="Times New Roman"/>
          <w:b/>
          <w:bCs/>
          <w:szCs w:val="20"/>
        </w:rPr>
        <w:t>2</w:t>
      </w:r>
      <w:r w:rsidRPr="00CB6228">
        <w:rPr>
          <w:rFonts w:ascii="Times New Roman" w:hAnsi="Times New Roman"/>
          <w:b/>
          <w:bCs/>
          <w:szCs w:val="20"/>
        </w:rPr>
        <w:t xml:space="preserve">: consider the following </w:t>
      </w:r>
      <w:r>
        <w:rPr>
          <w:rFonts w:ascii="Times New Roman" w:hAnsi="Times New Roman"/>
          <w:b/>
          <w:bCs/>
          <w:szCs w:val="20"/>
        </w:rPr>
        <w:t xml:space="preserve">performance part </w:t>
      </w:r>
      <w:r w:rsidRPr="00CB6228">
        <w:rPr>
          <w:rFonts w:ascii="Times New Roman" w:hAnsi="Times New Roman"/>
          <w:b/>
          <w:bCs/>
          <w:szCs w:val="20"/>
        </w:rPr>
        <w:t>objectives for Rel-19 FR1 OTA (TRP TRS) work Item</w:t>
      </w:r>
      <w:r>
        <w:rPr>
          <w:rFonts w:ascii="Times New Roman" w:hAnsi="Times New Roman"/>
          <w:b/>
          <w:bCs/>
          <w:szCs w:val="20"/>
        </w:rPr>
        <w:t>:</w:t>
      </w:r>
      <w:r w:rsidRPr="00CB6228">
        <w:rPr>
          <w:rFonts w:ascii="Times New Roman" w:hAnsi="Times New Roman"/>
          <w:b/>
          <w:bCs/>
          <w:szCs w:val="20"/>
        </w:rPr>
        <w:t xml:space="preserve"> </w:t>
      </w:r>
    </w:p>
    <w:p w14:paraId="6AA0EBDA" w14:textId="77777777" w:rsidR="00C57797" w:rsidRPr="00C57797" w:rsidRDefault="00C57797" w:rsidP="00C57797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Lab alignment activity and performance campaign based on UE with NR 2Tx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configurations</w:t>
      </w:r>
      <w:proofErr w:type="gramEnd"/>
      <w:r w:rsidRPr="00C57797">
        <w:rPr>
          <w:rFonts w:ascii="Times New Roman" w:hAnsi="Times New Roman"/>
          <w:b/>
          <w:bCs/>
          <w:i/>
          <w:iCs/>
          <w:szCs w:val="20"/>
        </w:rPr>
        <w:t xml:space="preserve"> </w:t>
      </w:r>
    </w:p>
    <w:p w14:paraId="3A84F1E6" w14:textId="77777777" w:rsidR="00C57797" w:rsidRPr="00C57797" w:rsidRDefault="00C57797" w:rsidP="00C57797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Rel-18 working procedure can be a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baseline</w:t>
      </w:r>
      <w:proofErr w:type="gramEnd"/>
    </w:p>
    <w:p w14:paraId="72C079B2" w14:textId="77777777" w:rsidR="00C57797" w:rsidRPr="00C57797" w:rsidRDefault="00C57797" w:rsidP="00C57797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Specify TRP TRS requirements and recommended tolerance for UE with NR 1Tx and 2Tx for UE based on enhanced reference test method and defined performance part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framework</w:t>
      </w:r>
      <w:proofErr w:type="gramEnd"/>
    </w:p>
    <w:p w14:paraId="5D099FEB" w14:textId="77777777" w:rsidR="00C57797" w:rsidRPr="00C57797" w:rsidRDefault="00C57797" w:rsidP="00C57797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SA with 1 CC is the first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priority</w:t>
      </w:r>
      <w:proofErr w:type="gramEnd"/>
    </w:p>
    <w:p w14:paraId="5548D6C2" w14:textId="24B754B7" w:rsidR="00C57797" w:rsidRPr="00C57797" w:rsidRDefault="00C57797" w:rsidP="00C57797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Consider different power classes,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e.g.</w:t>
      </w:r>
      <w:proofErr w:type="gramEnd"/>
      <w:r w:rsidRPr="00C57797">
        <w:rPr>
          <w:rFonts w:ascii="Times New Roman" w:hAnsi="Times New Roman"/>
          <w:b/>
          <w:bCs/>
          <w:i/>
          <w:iCs/>
          <w:szCs w:val="20"/>
        </w:rPr>
        <w:t xml:space="preserve"> PC3, PC2, PC1</w:t>
      </w:r>
      <w:r w:rsidR="000A73AC">
        <w:rPr>
          <w:rFonts w:ascii="Times New Roman" w:hAnsi="Times New Roman"/>
          <w:b/>
          <w:bCs/>
          <w:i/>
          <w:iCs/>
          <w:szCs w:val="20"/>
        </w:rPr>
        <w:t>,</w:t>
      </w:r>
      <w:r w:rsidR="000A73AC" w:rsidRPr="000A73AC">
        <w:t xml:space="preserve"> </w:t>
      </w:r>
      <w:r w:rsidR="000A73AC" w:rsidRPr="000A73AC">
        <w:rPr>
          <w:rFonts w:ascii="Times New Roman" w:hAnsi="Times New Roman"/>
          <w:b/>
          <w:bCs/>
          <w:i/>
          <w:iCs/>
          <w:szCs w:val="20"/>
        </w:rPr>
        <w:t>based on operators and certification bodies request</w:t>
      </w:r>
    </w:p>
    <w:p w14:paraId="4FEF3D53" w14:textId="77777777" w:rsidR="005715A6" w:rsidRPr="005715A6" w:rsidRDefault="005715A6" w:rsidP="005715A6">
      <w:pPr>
        <w:pStyle w:val="ac"/>
        <w:numPr>
          <w:ilvl w:val="1"/>
          <w:numId w:val="48"/>
        </w:numPr>
        <w:rPr>
          <w:rFonts w:ascii="Times New Roman" w:hAnsi="Times New Roman"/>
          <w:b/>
          <w:bCs/>
          <w:i/>
          <w:iCs/>
          <w:szCs w:val="20"/>
        </w:rPr>
      </w:pPr>
      <w:proofErr w:type="spellStart"/>
      <w:r w:rsidRPr="005715A6">
        <w:rPr>
          <w:rFonts w:ascii="Times New Roman" w:hAnsi="Times New Roman"/>
          <w:b/>
          <w:bCs/>
          <w:i/>
          <w:iCs/>
          <w:szCs w:val="20"/>
        </w:rPr>
        <w:t>RedCap</w:t>
      </w:r>
      <w:proofErr w:type="spellEnd"/>
      <w:r w:rsidRPr="005715A6">
        <w:rPr>
          <w:rFonts w:ascii="Times New Roman" w:hAnsi="Times New Roman"/>
          <w:b/>
          <w:bCs/>
          <w:i/>
          <w:iCs/>
          <w:szCs w:val="20"/>
        </w:rPr>
        <w:t xml:space="preserve"> UE requirements can also be </w:t>
      </w:r>
      <w:proofErr w:type="gramStart"/>
      <w:r w:rsidRPr="005715A6">
        <w:rPr>
          <w:rFonts w:ascii="Times New Roman" w:hAnsi="Times New Roman"/>
          <w:b/>
          <w:bCs/>
          <w:i/>
          <w:iCs/>
          <w:szCs w:val="20"/>
        </w:rPr>
        <w:t>considered</w:t>
      </w:r>
      <w:proofErr w:type="gramEnd"/>
    </w:p>
    <w:p w14:paraId="1853198F" w14:textId="77777777" w:rsidR="00C57797" w:rsidRPr="00C57797" w:rsidRDefault="00C57797" w:rsidP="00C57797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>Address non-</w:t>
      </w:r>
      <w:proofErr w:type="spellStart"/>
      <w:r w:rsidRPr="00C57797">
        <w:rPr>
          <w:rFonts w:ascii="Times New Roman" w:hAnsi="Times New Roman"/>
          <w:b/>
          <w:bCs/>
          <w:i/>
          <w:iCs/>
          <w:szCs w:val="20"/>
        </w:rPr>
        <w:t>RedCap</w:t>
      </w:r>
      <w:proofErr w:type="spellEnd"/>
      <w:r w:rsidRPr="00C57797">
        <w:rPr>
          <w:rFonts w:ascii="Times New Roman" w:hAnsi="Times New Roman"/>
          <w:b/>
          <w:bCs/>
          <w:i/>
          <w:iCs/>
          <w:szCs w:val="20"/>
        </w:rPr>
        <w:t xml:space="preserve"> XR OTA requirements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impacts</w:t>
      </w:r>
      <w:proofErr w:type="gramEnd"/>
    </w:p>
    <w:p w14:paraId="08A6C2B5" w14:textId="2C695971" w:rsidR="00E10518" w:rsidRDefault="00E10518" w:rsidP="00E10518">
      <w:pPr>
        <w:spacing w:after="120"/>
        <w:rPr>
          <w:rFonts w:ascii="Times New Roman" w:eastAsia="微软雅黑" w:hAnsi="Times New Roman"/>
          <w:bCs/>
          <w:iCs/>
          <w:szCs w:val="20"/>
        </w:rPr>
      </w:pPr>
    </w:p>
    <w:p w14:paraId="642857AC" w14:textId="77777777" w:rsidR="000E7F6E" w:rsidRPr="0088529D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 w:rsidRPr="0088529D">
        <w:rPr>
          <w:rFonts w:ascii="Arial" w:eastAsia="宋体" w:hAnsi="Arial" w:hint="eastAsia"/>
          <w:sz w:val="36"/>
          <w:szCs w:val="20"/>
          <w:lang w:val="fr-FR"/>
        </w:rPr>
        <w:t>Conclusion</w:t>
      </w:r>
    </w:p>
    <w:p w14:paraId="08B77F77" w14:textId="757AECE6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833DD9">
        <w:rPr>
          <w:rFonts w:ascii="Times New Roman" w:hAnsi="Times New Roman"/>
        </w:rPr>
        <w:t xml:space="preserve">share our views on </w:t>
      </w:r>
      <w:r w:rsidR="006D4BF0">
        <w:rPr>
          <w:rFonts w:ascii="Times New Roman" w:hAnsi="Times New Roman"/>
        </w:rPr>
        <w:t>Rel-19 FR1 OTA (TRP TRS) work item scope</w:t>
      </w:r>
      <w:r w:rsidR="00833DD9">
        <w:rPr>
          <w:rFonts w:ascii="Times New Roman" w:hAnsi="Times New Roman"/>
        </w:rPr>
        <w:t>:</w:t>
      </w:r>
    </w:p>
    <w:p w14:paraId="2D7C9080" w14:textId="777C2D12" w:rsidR="00B6011F" w:rsidRPr="00CB6228" w:rsidRDefault="00B6011F" w:rsidP="00B6011F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CB6228">
        <w:rPr>
          <w:rFonts w:ascii="Times New Roman" w:hAnsi="Times New Roman"/>
          <w:b/>
          <w:bCs/>
          <w:szCs w:val="20"/>
        </w:rPr>
        <w:t xml:space="preserve">Proposal 1: </w:t>
      </w:r>
      <w:r w:rsidR="001519C1">
        <w:rPr>
          <w:rFonts w:ascii="Times New Roman" w:hAnsi="Times New Roman"/>
          <w:b/>
          <w:bCs/>
          <w:szCs w:val="20"/>
        </w:rPr>
        <w:t>C</w:t>
      </w:r>
      <w:r w:rsidRPr="00CB6228">
        <w:rPr>
          <w:rFonts w:ascii="Times New Roman" w:hAnsi="Times New Roman"/>
          <w:b/>
          <w:bCs/>
          <w:szCs w:val="20"/>
        </w:rPr>
        <w:t xml:space="preserve">onsider the following </w:t>
      </w:r>
      <w:r>
        <w:rPr>
          <w:rFonts w:ascii="Times New Roman" w:hAnsi="Times New Roman"/>
          <w:b/>
          <w:bCs/>
          <w:szCs w:val="20"/>
        </w:rPr>
        <w:t xml:space="preserve">core part </w:t>
      </w:r>
      <w:r w:rsidRPr="00CB6228">
        <w:rPr>
          <w:rFonts w:ascii="Times New Roman" w:hAnsi="Times New Roman"/>
          <w:b/>
          <w:bCs/>
          <w:szCs w:val="20"/>
        </w:rPr>
        <w:t>objectives for Rel-19 FR1 OTA (TRP TRS) work Item</w:t>
      </w:r>
      <w:r>
        <w:rPr>
          <w:rFonts w:ascii="Times New Roman" w:hAnsi="Times New Roman"/>
          <w:b/>
          <w:bCs/>
          <w:szCs w:val="20"/>
        </w:rPr>
        <w:t>:</w:t>
      </w:r>
      <w:r w:rsidRPr="00CB6228">
        <w:rPr>
          <w:rFonts w:ascii="Times New Roman" w:hAnsi="Times New Roman"/>
          <w:b/>
          <w:bCs/>
          <w:szCs w:val="20"/>
        </w:rPr>
        <w:t xml:space="preserve"> </w:t>
      </w:r>
    </w:p>
    <w:p w14:paraId="1EC03E6B" w14:textId="77777777" w:rsidR="00B6011F" w:rsidRPr="00C57797" w:rsidRDefault="00B6011F" w:rsidP="00B6011F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>UE type for Rel-19: XR device, NTN devices (IoT NTN and NR NTN) should be added for consideration.</w:t>
      </w:r>
    </w:p>
    <w:p w14:paraId="50274006" w14:textId="5F2F02F4" w:rsidR="00B6011F" w:rsidRPr="00C57797" w:rsidRDefault="00A04A7C" w:rsidP="00B6011F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A04A7C">
        <w:rPr>
          <w:rFonts w:ascii="Times New Roman" w:hAnsi="Times New Roman"/>
          <w:b/>
          <w:bCs/>
          <w:i/>
          <w:iCs/>
          <w:szCs w:val="20"/>
        </w:rPr>
        <w:t xml:space="preserve">Study and define test method and proper performance metric for the above UE form </w:t>
      </w:r>
      <w:proofErr w:type="gramStart"/>
      <w:r w:rsidRPr="00A04A7C">
        <w:rPr>
          <w:rFonts w:ascii="Times New Roman" w:hAnsi="Times New Roman"/>
          <w:b/>
          <w:bCs/>
          <w:i/>
          <w:iCs/>
          <w:szCs w:val="20"/>
        </w:rPr>
        <w:t>factors</w:t>
      </w:r>
      <w:proofErr w:type="gramEnd"/>
    </w:p>
    <w:p w14:paraId="0CD00604" w14:textId="77777777" w:rsidR="00B6011F" w:rsidRPr="00C57797" w:rsidRDefault="00B6011F" w:rsidP="00B6011F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New test phantoms may be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required</w:t>
      </w:r>
      <w:proofErr w:type="gramEnd"/>
    </w:p>
    <w:p w14:paraId="23838725" w14:textId="77777777" w:rsidR="00B6011F" w:rsidRPr="00C57797" w:rsidRDefault="00B6011F" w:rsidP="00B6011F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Enhanced </w:t>
      </w:r>
      <w:proofErr w:type="spellStart"/>
      <w:r w:rsidRPr="00C57797">
        <w:rPr>
          <w:rFonts w:ascii="Times New Roman" w:hAnsi="Times New Roman"/>
          <w:b/>
          <w:bCs/>
          <w:i/>
          <w:iCs/>
          <w:szCs w:val="20"/>
        </w:rPr>
        <w:t>TxD</w:t>
      </w:r>
      <w:proofErr w:type="spellEnd"/>
      <w:r w:rsidRPr="00C57797">
        <w:rPr>
          <w:rFonts w:ascii="Times New Roman" w:hAnsi="Times New Roman"/>
          <w:b/>
          <w:bCs/>
          <w:i/>
          <w:iCs/>
          <w:szCs w:val="20"/>
        </w:rPr>
        <w:t xml:space="preserve"> and UL-MIMO test method to support 2Tx and 4Tx, proper performance metric for UE with multi-Tx antenna should also be defined.</w:t>
      </w:r>
    </w:p>
    <w:p w14:paraId="07E4590E" w14:textId="0237198F" w:rsidR="00B6011F" w:rsidRPr="00C57797" w:rsidRDefault="00B6011F" w:rsidP="00B6011F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RAN4 should also study the phase and power fluctuation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issue</w:t>
      </w:r>
      <w:proofErr w:type="gramEnd"/>
    </w:p>
    <w:p w14:paraId="5E3933EB" w14:textId="77777777" w:rsidR="00B6011F" w:rsidRPr="00C57797" w:rsidRDefault="00B6011F" w:rsidP="00B6011F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Consider the antenna efficiency imbalance, isolation, UE antenna correlation (ECC) and other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aspects</w:t>
      </w:r>
      <w:proofErr w:type="gramEnd"/>
    </w:p>
    <w:p w14:paraId="5389A34C" w14:textId="77777777" w:rsidR="00B6011F" w:rsidRPr="00C57797" w:rsidRDefault="00B6011F" w:rsidP="00B6011F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Identify the performance gap of AC and RC on 2Tx test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cases</w:t>
      </w:r>
      <w:proofErr w:type="gramEnd"/>
      <w:r w:rsidRPr="00C57797">
        <w:rPr>
          <w:rFonts w:ascii="Times New Roman" w:hAnsi="Times New Roman"/>
          <w:b/>
          <w:bCs/>
          <w:i/>
          <w:iCs/>
          <w:szCs w:val="20"/>
        </w:rPr>
        <w:t xml:space="preserve"> </w:t>
      </w:r>
    </w:p>
    <w:p w14:paraId="624A8E26" w14:textId="77777777" w:rsidR="00B6011F" w:rsidRPr="00C57797" w:rsidRDefault="00B6011F" w:rsidP="00B6011F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>Enhanced CA test method to support CA combination with more DL/UL, e.g., at least 2DL/2UL.</w:t>
      </w:r>
    </w:p>
    <w:p w14:paraId="613C2517" w14:textId="16DC2F16" w:rsidR="00B6011F" w:rsidRPr="00C57797" w:rsidRDefault="00B6011F" w:rsidP="00B6011F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CA combination with 3Tx can also be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considered</w:t>
      </w:r>
      <w:proofErr w:type="gramEnd"/>
    </w:p>
    <w:p w14:paraId="5B67C2AA" w14:textId="77777777" w:rsidR="00B6011F" w:rsidRPr="00C57797" w:rsidRDefault="00B6011F" w:rsidP="00B6011F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Study test method for CA combination with radiated MSD issue </w:t>
      </w:r>
    </w:p>
    <w:p w14:paraId="36A3CF65" w14:textId="77777777" w:rsidR="00B6011F" w:rsidRPr="00C57797" w:rsidRDefault="00B6011F" w:rsidP="00B6011F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>Study and specify testing time reduction solutions for AC and RC test method.</w:t>
      </w:r>
    </w:p>
    <w:p w14:paraId="45583526" w14:textId="77777777" w:rsidR="00B6011F" w:rsidRPr="00C57797" w:rsidRDefault="00B6011F" w:rsidP="00B6011F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>Develop the preliminary Measurement Uncertainty (MU) assessment of the above newly defined test methodologies and test configurations.</w:t>
      </w:r>
    </w:p>
    <w:p w14:paraId="1DD5400B" w14:textId="77777777" w:rsidR="006D4BF0" w:rsidRDefault="006D4BF0" w:rsidP="0020590D">
      <w:pPr>
        <w:spacing w:after="120"/>
        <w:jc w:val="left"/>
        <w:rPr>
          <w:rFonts w:ascii="Times New Roman" w:eastAsia="微软雅黑" w:hAnsi="Times New Roman"/>
          <w:b/>
          <w:bCs/>
          <w:iCs/>
          <w:szCs w:val="20"/>
        </w:rPr>
      </w:pPr>
    </w:p>
    <w:p w14:paraId="60A331BC" w14:textId="5C6C31E4" w:rsidR="00B6011F" w:rsidRPr="00CB6228" w:rsidRDefault="00B6011F" w:rsidP="00B6011F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CB6228">
        <w:rPr>
          <w:rFonts w:ascii="Times New Roman" w:hAnsi="Times New Roman"/>
          <w:b/>
          <w:bCs/>
          <w:szCs w:val="20"/>
        </w:rPr>
        <w:t xml:space="preserve">Proposal </w:t>
      </w:r>
      <w:r>
        <w:rPr>
          <w:rFonts w:ascii="Times New Roman" w:hAnsi="Times New Roman"/>
          <w:b/>
          <w:bCs/>
          <w:szCs w:val="20"/>
        </w:rPr>
        <w:t>2</w:t>
      </w:r>
      <w:r w:rsidRPr="00CB6228">
        <w:rPr>
          <w:rFonts w:ascii="Times New Roman" w:hAnsi="Times New Roman"/>
          <w:b/>
          <w:bCs/>
          <w:szCs w:val="20"/>
        </w:rPr>
        <w:t xml:space="preserve">: </w:t>
      </w:r>
      <w:r w:rsidR="001519C1">
        <w:rPr>
          <w:rFonts w:ascii="Times New Roman" w:hAnsi="Times New Roman"/>
          <w:b/>
          <w:bCs/>
          <w:szCs w:val="20"/>
        </w:rPr>
        <w:t>C</w:t>
      </w:r>
      <w:r w:rsidRPr="00CB6228">
        <w:rPr>
          <w:rFonts w:ascii="Times New Roman" w:hAnsi="Times New Roman"/>
          <w:b/>
          <w:bCs/>
          <w:szCs w:val="20"/>
        </w:rPr>
        <w:t xml:space="preserve">onsider the following </w:t>
      </w:r>
      <w:r>
        <w:rPr>
          <w:rFonts w:ascii="Times New Roman" w:hAnsi="Times New Roman"/>
          <w:b/>
          <w:bCs/>
          <w:szCs w:val="20"/>
        </w:rPr>
        <w:t xml:space="preserve">performance part </w:t>
      </w:r>
      <w:r w:rsidRPr="00CB6228">
        <w:rPr>
          <w:rFonts w:ascii="Times New Roman" w:hAnsi="Times New Roman"/>
          <w:b/>
          <w:bCs/>
          <w:szCs w:val="20"/>
        </w:rPr>
        <w:t>objectives for Rel-19 FR1 OTA (TRP TRS) work Item</w:t>
      </w:r>
      <w:r>
        <w:rPr>
          <w:rFonts w:ascii="Times New Roman" w:hAnsi="Times New Roman"/>
          <w:b/>
          <w:bCs/>
          <w:szCs w:val="20"/>
        </w:rPr>
        <w:t>:</w:t>
      </w:r>
      <w:r w:rsidRPr="00CB6228">
        <w:rPr>
          <w:rFonts w:ascii="Times New Roman" w:hAnsi="Times New Roman"/>
          <w:b/>
          <w:bCs/>
          <w:szCs w:val="20"/>
        </w:rPr>
        <w:t xml:space="preserve"> </w:t>
      </w:r>
    </w:p>
    <w:p w14:paraId="6FB7F513" w14:textId="77777777" w:rsidR="00B6011F" w:rsidRPr="00C57797" w:rsidRDefault="00B6011F" w:rsidP="00B6011F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lastRenderedPageBreak/>
        <w:t xml:space="preserve">Lab alignment activity and performance campaign based on UE with NR 2Tx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configurations</w:t>
      </w:r>
      <w:proofErr w:type="gramEnd"/>
      <w:r w:rsidRPr="00C57797">
        <w:rPr>
          <w:rFonts w:ascii="Times New Roman" w:hAnsi="Times New Roman"/>
          <w:b/>
          <w:bCs/>
          <w:i/>
          <w:iCs/>
          <w:szCs w:val="20"/>
        </w:rPr>
        <w:t xml:space="preserve"> </w:t>
      </w:r>
    </w:p>
    <w:p w14:paraId="7F41DCCC" w14:textId="77777777" w:rsidR="00B6011F" w:rsidRPr="00C57797" w:rsidRDefault="00B6011F" w:rsidP="00B6011F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Rel-18 working procedure can be a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baseline</w:t>
      </w:r>
      <w:proofErr w:type="gramEnd"/>
    </w:p>
    <w:p w14:paraId="1CC08AE7" w14:textId="77777777" w:rsidR="00B6011F" w:rsidRPr="00C57797" w:rsidRDefault="00B6011F" w:rsidP="00B6011F">
      <w:pPr>
        <w:pStyle w:val="ac"/>
        <w:numPr>
          <w:ilvl w:val="0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Specify TRP TRS requirements and recommended tolerance for UE with NR 1Tx and 2Tx for UE based on enhanced reference test method and defined performance part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framework</w:t>
      </w:r>
      <w:proofErr w:type="gramEnd"/>
    </w:p>
    <w:p w14:paraId="219D7F16" w14:textId="77777777" w:rsidR="00B6011F" w:rsidRPr="00C57797" w:rsidRDefault="00B6011F" w:rsidP="00B6011F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SA with 1 CC is the first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priority</w:t>
      </w:r>
      <w:proofErr w:type="gramEnd"/>
    </w:p>
    <w:p w14:paraId="32212731" w14:textId="17536D55" w:rsidR="00B6011F" w:rsidRPr="00C57797" w:rsidRDefault="00B6011F" w:rsidP="00B6011F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 xml:space="preserve">Consider different power classes,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e.g.</w:t>
      </w:r>
      <w:proofErr w:type="gramEnd"/>
      <w:r w:rsidRPr="00C57797">
        <w:rPr>
          <w:rFonts w:ascii="Times New Roman" w:hAnsi="Times New Roman"/>
          <w:b/>
          <w:bCs/>
          <w:i/>
          <w:iCs/>
          <w:szCs w:val="20"/>
        </w:rPr>
        <w:t xml:space="preserve"> PC3, PC2, PC1.5</w:t>
      </w:r>
      <w:r w:rsidR="000A73AC">
        <w:rPr>
          <w:rFonts w:ascii="Times New Roman" w:hAnsi="Times New Roman" w:hint="eastAsia"/>
          <w:b/>
          <w:bCs/>
          <w:i/>
          <w:iCs/>
          <w:szCs w:val="20"/>
        </w:rPr>
        <w:t>,</w:t>
      </w:r>
      <w:r w:rsidR="000A73AC">
        <w:rPr>
          <w:rFonts w:ascii="Times New Roman" w:hAnsi="Times New Roman"/>
          <w:b/>
          <w:bCs/>
          <w:i/>
          <w:iCs/>
          <w:szCs w:val="20"/>
        </w:rPr>
        <w:t xml:space="preserve"> </w:t>
      </w:r>
      <w:r w:rsidR="000A73AC" w:rsidRPr="000A73AC">
        <w:rPr>
          <w:rFonts w:ascii="Times New Roman" w:hAnsi="Times New Roman"/>
          <w:b/>
          <w:bCs/>
          <w:i/>
          <w:iCs/>
          <w:szCs w:val="20"/>
        </w:rPr>
        <w:t>based on operators and certification bodies request</w:t>
      </w:r>
    </w:p>
    <w:p w14:paraId="1480129F" w14:textId="77777777" w:rsidR="005715A6" w:rsidRPr="005715A6" w:rsidRDefault="005715A6" w:rsidP="005715A6">
      <w:pPr>
        <w:pStyle w:val="ac"/>
        <w:numPr>
          <w:ilvl w:val="1"/>
          <w:numId w:val="48"/>
        </w:numPr>
        <w:rPr>
          <w:rFonts w:ascii="Times New Roman" w:hAnsi="Times New Roman"/>
          <w:b/>
          <w:bCs/>
          <w:i/>
          <w:iCs/>
          <w:szCs w:val="20"/>
        </w:rPr>
      </w:pPr>
      <w:proofErr w:type="spellStart"/>
      <w:r w:rsidRPr="005715A6">
        <w:rPr>
          <w:rFonts w:ascii="Times New Roman" w:hAnsi="Times New Roman"/>
          <w:b/>
          <w:bCs/>
          <w:i/>
          <w:iCs/>
          <w:szCs w:val="20"/>
        </w:rPr>
        <w:t>RedCap</w:t>
      </w:r>
      <w:proofErr w:type="spellEnd"/>
      <w:r w:rsidRPr="005715A6">
        <w:rPr>
          <w:rFonts w:ascii="Times New Roman" w:hAnsi="Times New Roman"/>
          <w:b/>
          <w:bCs/>
          <w:i/>
          <w:iCs/>
          <w:szCs w:val="20"/>
        </w:rPr>
        <w:t xml:space="preserve"> UE requirements can also be </w:t>
      </w:r>
      <w:proofErr w:type="gramStart"/>
      <w:r w:rsidRPr="005715A6">
        <w:rPr>
          <w:rFonts w:ascii="Times New Roman" w:hAnsi="Times New Roman"/>
          <w:b/>
          <w:bCs/>
          <w:i/>
          <w:iCs/>
          <w:szCs w:val="20"/>
        </w:rPr>
        <w:t>considered</w:t>
      </w:r>
      <w:proofErr w:type="gramEnd"/>
    </w:p>
    <w:p w14:paraId="5B274434" w14:textId="77777777" w:rsidR="00B6011F" w:rsidRPr="00C57797" w:rsidRDefault="00B6011F" w:rsidP="00B6011F">
      <w:pPr>
        <w:pStyle w:val="ac"/>
        <w:numPr>
          <w:ilvl w:val="1"/>
          <w:numId w:val="48"/>
        </w:numPr>
        <w:spacing w:after="120"/>
        <w:jc w:val="left"/>
        <w:rPr>
          <w:rFonts w:ascii="Times New Roman" w:hAnsi="Times New Roman"/>
          <w:b/>
          <w:bCs/>
          <w:i/>
          <w:iCs/>
          <w:szCs w:val="20"/>
        </w:rPr>
      </w:pPr>
      <w:r w:rsidRPr="00C57797">
        <w:rPr>
          <w:rFonts w:ascii="Times New Roman" w:hAnsi="Times New Roman"/>
          <w:b/>
          <w:bCs/>
          <w:i/>
          <w:iCs/>
          <w:szCs w:val="20"/>
        </w:rPr>
        <w:t>Address non-</w:t>
      </w:r>
      <w:proofErr w:type="spellStart"/>
      <w:r w:rsidRPr="00C57797">
        <w:rPr>
          <w:rFonts w:ascii="Times New Roman" w:hAnsi="Times New Roman"/>
          <w:b/>
          <w:bCs/>
          <w:i/>
          <w:iCs/>
          <w:szCs w:val="20"/>
        </w:rPr>
        <w:t>RedCap</w:t>
      </w:r>
      <w:proofErr w:type="spellEnd"/>
      <w:r w:rsidRPr="00C57797">
        <w:rPr>
          <w:rFonts w:ascii="Times New Roman" w:hAnsi="Times New Roman"/>
          <w:b/>
          <w:bCs/>
          <w:i/>
          <w:iCs/>
          <w:szCs w:val="20"/>
        </w:rPr>
        <w:t xml:space="preserve"> XR OTA requirements </w:t>
      </w:r>
      <w:proofErr w:type="gramStart"/>
      <w:r w:rsidRPr="00C57797">
        <w:rPr>
          <w:rFonts w:ascii="Times New Roman" w:hAnsi="Times New Roman"/>
          <w:b/>
          <w:bCs/>
          <w:i/>
          <w:iCs/>
          <w:szCs w:val="20"/>
        </w:rPr>
        <w:t>impacts</w:t>
      </w:r>
      <w:proofErr w:type="gramEnd"/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bookmarkEnd w:id="0"/>
    <w:p w14:paraId="054D3ACB" w14:textId="70E9AE99" w:rsidR="0068650A" w:rsidRDefault="00605772" w:rsidP="0068650A">
      <w:pPr>
        <w:numPr>
          <w:ilvl w:val="0"/>
          <w:numId w:val="3"/>
        </w:numPr>
        <w:spacing w:after="120"/>
        <w:rPr>
          <w:rFonts w:ascii="Times New Roman" w:eastAsia="宋体" w:hAnsi="Times New Roman"/>
          <w:szCs w:val="20"/>
        </w:rPr>
      </w:pPr>
      <w:r w:rsidRPr="00605772">
        <w:rPr>
          <w:rFonts w:ascii="Times New Roman" w:eastAsia="宋体" w:hAnsi="Times New Roman"/>
          <w:szCs w:val="20"/>
        </w:rPr>
        <w:t>RP-233074</w:t>
      </w:r>
      <w:r w:rsidR="0068650A" w:rsidRPr="00D573BB">
        <w:rPr>
          <w:rFonts w:ascii="Times New Roman" w:eastAsia="宋体" w:hAnsi="Times New Roman"/>
          <w:szCs w:val="20"/>
        </w:rPr>
        <w:t xml:space="preserve">, </w:t>
      </w:r>
      <w:r w:rsidRPr="00605772">
        <w:rPr>
          <w:rFonts w:ascii="Times New Roman" w:eastAsia="宋体" w:hAnsi="Times New Roman"/>
          <w:szCs w:val="20"/>
        </w:rPr>
        <w:t>WI summary: Enhancement of UE TRP (Total Radiated Power) and TRS (Total Radiated Sensitivity) requirements and test methodologies for FR1 (NR SA and EN-DC)</w:t>
      </w:r>
      <w:r w:rsidR="0068650A" w:rsidRPr="00D573BB">
        <w:rPr>
          <w:rFonts w:ascii="Times New Roman" w:eastAsia="宋体" w:hAnsi="Times New Roman"/>
          <w:szCs w:val="20"/>
        </w:rPr>
        <w:t>, vivo</w:t>
      </w:r>
      <w:r w:rsidR="0068650A" w:rsidRPr="00D573BB">
        <w:rPr>
          <w:rFonts w:ascii="Times New Roman" w:eastAsia="宋体" w:hAnsi="Times New Roman" w:hint="eastAsia"/>
          <w:szCs w:val="20"/>
        </w:rPr>
        <w:t>,</w:t>
      </w:r>
      <w:r w:rsidR="0068650A" w:rsidRPr="00D573BB">
        <w:rPr>
          <w:rFonts w:ascii="Times New Roman" w:eastAsia="宋体" w:hAnsi="Times New Roman"/>
          <w:szCs w:val="20"/>
        </w:rPr>
        <w:t xml:space="preserve"> RAN#10</w:t>
      </w:r>
      <w:r>
        <w:rPr>
          <w:rFonts w:ascii="Times New Roman" w:eastAsia="宋体" w:hAnsi="Times New Roman"/>
          <w:szCs w:val="20"/>
        </w:rPr>
        <w:t>2</w:t>
      </w:r>
    </w:p>
    <w:p w14:paraId="32F39C48" w14:textId="14EF623A" w:rsidR="00DB2092" w:rsidRPr="00A0040F" w:rsidRDefault="00933203" w:rsidP="00A0040F">
      <w:pPr>
        <w:numPr>
          <w:ilvl w:val="0"/>
          <w:numId w:val="3"/>
        </w:numPr>
        <w:spacing w:after="120"/>
        <w:rPr>
          <w:rFonts w:ascii="Times New Roman" w:eastAsia="宋体" w:hAnsi="Times New Roman"/>
          <w:szCs w:val="20"/>
        </w:rPr>
      </w:pPr>
      <w:r w:rsidRPr="00933203">
        <w:rPr>
          <w:rFonts w:ascii="Times New Roman" w:eastAsia="宋体" w:hAnsi="Times New Roman"/>
          <w:szCs w:val="20"/>
        </w:rPr>
        <w:t>RP-232657</w:t>
      </w:r>
      <w:r>
        <w:rPr>
          <w:rFonts w:ascii="Times New Roman" w:eastAsia="宋体" w:hAnsi="Times New Roman"/>
          <w:szCs w:val="20"/>
        </w:rPr>
        <w:t xml:space="preserve">, </w:t>
      </w:r>
      <w:r w:rsidRPr="00933203">
        <w:rPr>
          <w:rFonts w:ascii="Times New Roman" w:eastAsia="宋体" w:hAnsi="Times New Roman"/>
          <w:szCs w:val="20"/>
        </w:rPr>
        <w:t>Summary of offline session on 2Rx for XR</w:t>
      </w:r>
      <w:r>
        <w:rPr>
          <w:rFonts w:ascii="Times New Roman" w:eastAsia="宋体" w:hAnsi="Times New Roman"/>
          <w:szCs w:val="20"/>
        </w:rPr>
        <w:t>, Nokia, RAN#101.</w:t>
      </w:r>
    </w:p>
    <w:sectPr w:rsidR="00DB2092" w:rsidRPr="00A0040F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81D49" w14:textId="77777777" w:rsidR="008960BB" w:rsidRDefault="008960BB" w:rsidP="0040353F">
      <w:r>
        <w:separator/>
      </w:r>
    </w:p>
  </w:endnote>
  <w:endnote w:type="continuationSeparator" w:id="0">
    <w:p w14:paraId="11122683" w14:textId="77777777" w:rsidR="008960BB" w:rsidRDefault="008960BB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9E17C0" w:rsidRDefault="009E17C0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A17D1" w14:textId="77777777" w:rsidR="008960BB" w:rsidRDefault="008960BB" w:rsidP="0040353F">
      <w:r>
        <w:separator/>
      </w:r>
    </w:p>
  </w:footnote>
  <w:footnote w:type="continuationSeparator" w:id="0">
    <w:p w14:paraId="7E0F71F5" w14:textId="77777777" w:rsidR="008960BB" w:rsidRDefault="008960BB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4A6438"/>
    <w:multiLevelType w:val="hybridMultilevel"/>
    <w:tmpl w:val="EEB05B7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F65A7"/>
    <w:multiLevelType w:val="hybridMultilevel"/>
    <w:tmpl w:val="67AA47A6"/>
    <w:lvl w:ilvl="0" w:tplc="BE1E10F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7045BD"/>
    <w:multiLevelType w:val="hybridMultilevel"/>
    <w:tmpl w:val="4664D778"/>
    <w:lvl w:ilvl="0" w:tplc="5A12EDC0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93AEB"/>
    <w:multiLevelType w:val="hybridMultilevel"/>
    <w:tmpl w:val="273465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3360E"/>
    <w:multiLevelType w:val="hybridMultilevel"/>
    <w:tmpl w:val="A3AEC5DE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DED784">
      <w:numFmt w:val="bullet"/>
      <w:lvlText w:val="-"/>
      <w:lvlJc w:val="left"/>
      <w:pPr>
        <w:ind w:left="150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7502A"/>
    <w:multiLevelType w:val="hybridMultilevel"/>
    <w:tmpl w:val="2D5EB8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9F5EB1"/>
    <w:multiLevelType w:val="hybridMultilevel"/>
    <w:tmpl w:val="D5C47590"/>
    <w:lvl w:ilvl="0" w:tplc="BE1E10F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C8477E"/>
    <w:multiLevelType w:val="multilevel"/>
    <w:tmpl w:val="15C8477E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35840"/>
    <w:multiLevelType w:val="hybridMultilevel"/>
    <w:tmpl w:val="B16289C2"/>
    <w:lvl w:ilvl="0" w:tplc="BE1E10F4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0520E8C"/>
    <w:multiLevelType w:val="hybridMultilevel"/>
    <w:tmpl w:val="87B6BB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1200E"/>
    <w:multiLevelType w:val="multilevel"/>
    <w:tmpl w:val="25B1200E"/>
    <w:lvl w:ilvl="0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1B3E3E"/>
    <w:multiLevelType w:val="hybridMultilevel"/>
    <w:tmpl w:val="E5881ECE"/>
    <w:lvl w:ilvl="0" w:tplc="A2A2B666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0F50F8"/>
    <w:multiLevelType w:val="hybridMultilevel"/>
    <w:tmpl w:val="201886B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6927FB"/>
    <w:multiLevelType w:val="multilevel"/>
    <w:tmpl w:val="326927FB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A46BC3"/>
    <w:multiLevelType w:val="hybridMultilevel"/>
    <w:tmpl w:val="D3AAA0B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54F0A"/>
    <w:multiLevelType w:val="multilevel"/>
    <w:tmpl w:val="68E48A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cs="Arial" w:hint="default"/>
        <w:b w:val="0"/>
        <w:sz w:val="28"/>
        <w:szCs w:val="28"/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7" w15:restartNumberingAfterBreak="0">
    <w:nsid w:val="3C1354F0"/>
    <w:multiLevelType w:val="hybridMultilevel"/>
    <w:tmpl w:val="84B8E9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62241"/>
    <w:multiLevelType w:val="hybridMultilevel"/>
    <w:tmpl w:val="DF02C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54093"/>
    <w:multiLevelType w:val="hybridMultilevel"/>
    <w:tmpl w:val="1182E9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F6D5F"/>
    <w:multiLevelType w:val="hybridMultilevel"/>
    <w:tmpl w:val="6668195C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D5AAA"/>
    <w:multiLevelType w:val="hybridMultilevel"/>
    <w:tmpl w:val="EBF2688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A465E"/>
    <w:multiLevelType w:val="hybridMultilevel"/>
    <w:tmpl w:val="74CC58FA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AF5B61"/>
    <w:multiLevelType w:val="hybridMultilevel"/>
    <w:tmpl w:val="A0E87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5832C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8C1BEC"/>
    <w:multiLevelType w:val="hybridMultilevel"/>
    <w:tmpl w:val="DF02C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37065D"/>
    <w:multiLevelType w:val="hybridMultilevel"/>
    <w:tmpl w:val="CF8CABB0"/>
    <w:lvl w:ilvl="0" w:tplc="372634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844675F"/>
    <w:multiLevelType w:val="hybridMultilevel"/>
    <w:tmpl w:val="DE8E81B8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661E85"/>
    <w:multiLevelType w:val="hybridMultilevel"/>
    <w:tmpl w:val="09461A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EB5005A"/>
    <w:multiLevelType w:val="hybridMultilevel"/>
    <w:tmpl w:val="4678B938"/>
    <w:lvl w:ilvl="0" w:tplc="08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6" w15:restartNumberingAfterBreak="0">
    <w:nsid w:val="5F243FE6"/>
    <w:multiLevelType w:val="hybridMultilevel"/>
    <w:tmpl w:val="1B0AC626"/>
    <w:lvl w:ilvl="0" w:tplc="1422B082">
      <w:start w:val="1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1762C3C"/>
    <w:multiLevelType w:val="hybridMultilevel"/>
    <w:tmpl w:val="F410A8A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1973A06"/>
    <w:multiLevelType w:val="hybridMultilevel"/>
    <w:tmpl w:val="3DD8EAF6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1186A49"/>
    <w:multiLevelType w:val="multilevel"/>
    <w:tmpl w:val="71186A4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64BF4"/>
    <w:multiLevelType w:val="hybridMultilevel"/>
    <w:tmpl w:val="2CAC1E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82ABB"/>
    <w:multiLevelType w:val="hybridMultilevel"/>
    <w:tmpl w:val="70D299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3E4FE1"/>
    <w:multiLevelType w:val="hybridMultilevel"/>
    <w:tmpl w:val="64A0A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630"/>
    <w:multiLevelType w:val="hybridMultilevel"/>
    <w:tmpl w:val="7DA217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7D405E2C"/>
    <w:multiLevelType w:val="hybridMultilevel"/>
    <w:tmpl w:val="89C6D546"/>
    <w:lvl w:ilvl="0" w:tplc="92728D6A">
      <w:start w:val="1"/>
      <w:numFmt w:val="decimal"/>
      <w:lvlText w:val="%1，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1386491171">
    <w:abstractNumId w:val="33"/>
  </w:num>
  <w:num w:numId="2" w16cid:durableId="1129126122">
    <w:abstractNumId w:val="40"/>
  </w:num>
  <w:num w:numId="3" w16cid:durableId="383718175">
    <w:abstractNumId w:val="46"/>
  </w:num>
  <w:num w:numId="4" w16cid:durableId="399330714">
    <w:abstractNumId w:val="16"/>
  </w:num>
  <w:num w:numId="5" w16cid:durableId="458647518">
    <w:abstractNumId w:val="25"/>
  </w:num>
  <w:num w:numId="6" w16cid:durableId="390925525">
    <w:abstractNumId w:val="26"/>
  </w:num>
  <w:num w:numId="7" w16cid:durableId="2076472341">
    <w:abstractNumId w:val="14"/>
  </w:num>
  <w:num w:numId="8" w16cid:durableId="219634382">
    <w:abstractNumId w:val="41"/>
  </w:num>
  <w:num w:numId="9" w16cid:durableId="86075648">
    <w:abstractNumId w:val="8"/>
  </w:num>
  <w:num w:numId="10" w16cid:durableId="401026794">
    <w:abstractNumId w:val="11"/>
  </w:num>
  <w:num w:numId="11" w16cid:durableId="998190415">
    <w:abstractNumId w:val="30"/>
  </w:num>
  <w:num w:numId="12" w16cid:durableId="599607703">
    <w:abstractNumId w:val="34"/>
  </w:num>
  <w:num w:numId="13" w16cid:durableId="1133257042">
    <w:abstractNumId w:val="6"/>
  </w:num>
  <w:num w:numId="14" w16cid:durableId="726996123">
    <w:abstractNumId w:val="43"/>
  </w:num>
  <w:num w:numId="15" w16cid:durableId="448668443">
    <w:abstractNumId w:val="21"/>
  </w:num>
  <w:num w:numId="16" w16cid:durableId="783041445">
    <w:abstractNumId w:val="3"/>
  </w:num>
  <w:num w:numId="17" w16cid:durableId="190654484">
    <w:abstractNumId w:val="12"/>
  </w:num>
  <w:num w:numId="18" w16cid:durableId="73360007">
    <w:abstractNumId w:val="47"/>
  </w:num>
  <w:num w:numId="19" w16cid:durableId="1550847518">
    <w:abstractNumId w:val="31"/>
  </w:num>
  <w:num w:numId="20" w16cid:durableId="246812589">
    <w:abstractNumId w:val="37"/>
  </w:num>
  <w:num w:numId="21" w16cid:durableId="1378894536">
    <w:abstractNumId w:val="0"/>
  </w:num>
  <w:num w:numId="22" w16cid:durableId="781530194">
    <w:abstractNumId w:val="1"/>
  </w:num>
  <w:num w:numId="23" w16cid:durableId="1642416917">
    <w:abstractNumId w:val="36"/>
  </w:num>
  <w:num w:numId="24" w16cid:durableId="2002077250">
    <w:abstractNumId w:val="4"/>
  </w:num>
  <w:num w:numId="25" w16cid:durableId="1558710479">
    <w:abstractNumId w:val="27"/>
  </w:num>
  <w:num w:numId="26" w16cid:durableId="1256480642">
    <w:abstractNumId w:val="24"/>
  </w:num>
  <w:num w:numId="27" w16cid:durableId="404113518">
    <w:abstractNumId w:val="10"/>
  </w:num>
  <w:num w:numId="28" w16cid:durableId="544758893">
    <w:abstractNumId w:val="18"/>
  </w:num>
  <w:num w:numId="29" w16cid:durableId="169368180">
    <w:abstractNumId w:val="23"/>
  </w:num>
  <w:num w:numId="30" w16cid:durableId="289676648">
    <w:abstractNumId w:val="32"/>
  </w:num>
  <w:num w:numId="31" w16cid:durableId="1082291315">
    <w:abstractNumId w:val="17"/>
  </w:num>
  <w:num w:numId="32" w16cid:durableId="1118715233">
    <w:abstractNumId w:val="42"/>
  </w:num>
  <w:num w:numId="33" w16cid:durableId="607271136">
    <w:abstractNumId w:val="35"/>
  </w:num>
  <w:num w:numId="34" w16cid:durableId="324477503">
    <w:abstractNumId w:val="29"/>
  </w:num>
  <w:num w:numId="35" w16cid:durableId="2087608124">
    <w:abstractNumId w:val="20"/>
  </w:num>
  <w:num w:numId="36" w16cid:durableId="1910340925">
    <w:abstractNumId w:val="22"/>
  </w:num>
  <w:num w:numId="37" w16cid:durableId="1922368091">
    <w:abstractNumId w:val="15"/>
  </w:num>
  <w:num w:numId="38" w16cid:durableId="1470248413">
    <w:abstractNumId w:val="38"/>
  </w:num>
  <w:num w:numId="39" w16cid:durableId="525674841">
    <w:abstractNumId w:val="39"/>
  </w:num>
  <w:num w:numId="40" w16cid:durableId="1803575134">
    <w:abstractNumId w:val="7"/>
  </w:num>
  <w:num w:numId="41" w16cid:durableId="385373205">
    <w:abstractNumId w:val="28"/>
  </w:num>
  <w:num w:numId="42" w16cid:durableId="1834763221">
    <w:abstractNumId w:val="13"/>
  </w:num>
  <w:num w:numId="43" w16cid:durableId="852111741">
    <w:abstractNumId w:val="2"/>
  </w:num>
  <w:num w:numId="44" w16cid:durableId="1809934168">
    <w:abstractNumId w:val="5"/>
  </w:num>
  <w:num w:numId="45" w16cid:durableId="743114013">
    <w:abstractNumId w:val="9"/>
  </w:num>
  <w:num w:numId="46" w16cid:durableId="2126346847">
    <w:abstractNumId w:val="19"/>
  </w:num>
  <w:num w:numId="47" w16cid:durableId="865797022">
    <w:abstractNumId w:val="44"/>
  </w:num>
  <w:num w:numId="48" w16cid:durableId="2069066290">
    <w:abstractNumId w:val="4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558"/>
    <w:rsid w:val="0000665F"/>
    <w:rsid w:val="000068DF"/>
    <w:rsid w:val="00007413"/>
    <w:rsid w:val="00007C84"/>
    <w:rsid w:val="000111FB"/>
    <w:rsid w:val="00012990"/>
    <w:rsid w:val="00012CE4"/>
    <w:rsid w:val="0001666F"/>
    <w:rsid w:val="00021BD6"/>
    <w:rsid w:val="000245A8"/>
    <w:rsid w:val="000300D4"/>
    <w:rsid w:val="00031F63"/>
    <w:rsid w:val="000328B6"/>
    <w:rsid w:val="0003298F"/>
    <w:rsid w:val="000345EA"/>
    <w:rsid w:val="00037271"/>
    <w:rsid w:val="00040503"/>
    <w:rsid w:val="00043C7B"/>
    <w:rsid w:val="00044237"/>
    <w:rsid w:val="00050578"/>
    <w:rsid w:val="0005127F"/>
    <w:rsid w:val="000517EF"/>
    <w:rsid w:val="00053AD5"/>
    <w:rsid w:val="00053B19"/>
    <w:rsid w:val="00057CB4"/>
    <w:rsid w:val="000638E2"/>
    <w:rsid w:val="00066AB2"/>
    <w:rsid w:val="00070315"/>
    <w:rsid w:val="0007182C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100E"/>
    <w:rsid w:val="00093124"/>
    <w:rsid w:val="00094A17"/>
    <w:rsid w:val="0009590A"/>
    <w:rsid w:val="00097A4D"/>
    <w:rsid w:val="000A0ED0"/>
    <w:rsid w:val="000A1C18"/>
    <w:rsid w:val="000A2D35"/>
    <w:rsid w:val="000A4BD4"/>
    <w:rsid w:val="000A73AC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0CB8"/>
    <w:rsid w:val="000D1CAD"/>
    <w:rsid w:val="000D25FA"/>
    <w:rsid w:val="000D2826"/>
    <w:rsid w:val="000D3918"/>
    <w:rsid w:val="000D396E"/>
    <w:rsid w:val="000D497D"/>
    <w:rsid w:val="000D565A"/>
    <w:rsid w:val="000D5DD4"/>
    <w:rsid w:val="000D7CE6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105033"/>
    <w:rsid w:val="00105ED8"/>
    <w:rsid w:val="00106C79"/>
    <w:rsid w:val="00107A66"/>
    <w:rsid w:val="00107D7C"/>
    <w:rsid w:val="00110816"/>
    <w:rsid w:val="001126DB"/>
    <w:rsid w:val="00114329"/>
    <w:rsid w:val="0011541A"/>
    <w:rsid w:val="00115743"/>
    <w:rsid w:val="001236F4"/>
    <w:rsid w:val="00124AC6"/>
    <w:rsid w:val="00124F1C"/>
    <w:rsid w:val="00127DEF"/>
    <w:rsid w:val="00130EBB"/>
    <w:rsid w:val="00132919"/>
    <w:rsid w:val="00134B5B"/>
    <w:rsid w:val="00134F49"/>
    <w:rsid w:val="00137256"/>
    <w:rsid w:val="00140452"/>
    <w:rsid w:val="0014126F"/>
    <w:rsid w:val="001479C5"/>
    <w:rsid w:val="00147AA2"/>
    <w:rsid w:val="001519C1"/>
    <w:rsid w:val="001532A1"/>
    <w:rsid w:val="00157209"/>
    <w:rsid w:val="00161C0F"/>
    <w:rsid w:val="00163920"/>
    <w:rsid w:val="00165C2F"/>
    <w:rsid w:val="0016735C"/>
    <w:rsid w:val="001679B6"/>
    <w:rsid w:val="0017038E"/>
    <w:rsid w:val="00170619"/>
    <w:rsid w:val="0017061D"/>
    <w:rsid w:val="00174478"/>
    <w:rsid w:val="00176B52"/>
    <w:rsid w:val="00176E6C"/>
    <w:rsid w:val="0017743B"/>
    <w:rsid w:val="00180CFB"/>
    <w:rsid w:val="001903F0"/>
    <w:rsid w:val="00192C74"/>
    <w:rsid w:val="001A0689"/>
    <w:rsid w:val="001A1C28"/>
    <w:rsid w:val="001A1DAA"/>
    <w:rsid w:val="001A5AE8"/>
    <w:rsid w:val="001B1AB4"/>
    <w:rsid w:val="001B2066"/>
    <w:rsid w:val="001B27DD"/>
    <w:rsid w:val="001B62B7"/>
    <w:rsid w:val="001B7305"/>
    <w:rsid w:val="001C0132"/>
    <w:rsid w:val="001C1127"/>
    <w:rsid w:val="001C1C40"/>
    <w:rsid w:val="001C2579"/>
    <w:rsid w:val="001C311E"/>
    <w:rsid w:val="001C4667"/>
    <w:rsid w:val="001C704E"/>
    <w:rsid w:val="001D1AAC"/>
    <w:rsid w:val="001D29BB"/>
    <w:rsid w:val="001D33AD"/>
    <w:rsid w:val="001D5DFC"/>
    <w:rsid w:val="001D5EBD"/>
    <w:rsid w:val="001D6249"/>
    <w:rsid w:val="001D6C5C"/>
    <w:rsid w:val="001D6EFE"/>
    <w:rsid w:val="001E092F"/>
    <w:rsid w:val="001E3B45"/>
    <w:rsid w:val="001E65B9"/>
    <w:rsid w:val="001E770A"/>
    <w:rsid w:val="001F07C5"/>
    <w:rsid w:val="001F28FB"/>
    <w:rsid w:val="001F3D56"/>
    <w:rsid w:val="00202598"/>
    <w:rsid w:val="00204294"/>
    <w:rsid w:val="00204608"/>
    <w:rsid w:val="002054FD"/>
    <w:rsid w:val="0020590D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2EC5"/>
    <w:rsid w:val="0023388D"/>
    <w:rsid w:val="0023715F"/>
    <w:rsid w:val="00240F58"/>
    <w:rsid w:val="00241CBE"/>
    <w:rsid w:val="0024286F"/>
    <w:rsid w:val="0024346D"/>
    <w:rsid w:val="00243978"/>
    <w:rsid w:val="00251528"/>
    <w:rsid w:val="00252FFA"/>
    <w:rsid w:val="002548E5"/>
    <w:rsid w:val="00254D7E"/>
    <w:rsid w:val="0025664B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659A"/>
    <w:rsid w:val="00277EAC"/>
    <w:rsid w:val="00282B11"/>
    <w:rsid w:val="00282B7A"/>
    <w:rsid w:val="00282DAD"/>
    <w:rsid w:val="00284359"/>
    <w:rsid w:val="002867D8"/>
    <w:rsid w:val="0029264D"/>
    <w:rsid w:val="00293428"/>
    <w:rsid w:val="0029366D"/>
    <w:rsid w:val="00293C4E"/>
    <w:rsid w:val="00294930"/>
    <w:rsid w:val="00294D1A"/>
    <w:rsid w:val="00294E59"/>
    <w:rsid w:val="00296BF4"/>
    <w:rsid w:val="002A0D95"/>
    <w:rsid w:val="002A156D"/>
    <w:rsid w:val="002A1D72"/>
    <w:rsid w:val="002A238D"/>
    <w:rsid w:val="002A3AC4"/>
    <w:rsid w:val="002A4F22"/>
    <w:rsid w:val="002A7C2A"/>
    <w:rsid w:val="002B0752"/>
    <w:rsid w:val="002B29C1"/>
    <w:rsid w:val="002B2ADE"/>
    <w:rsid w:val="002B5785"/>
    <w:rsid w:val="002C2C55"/>
    <w:rsid w:val="002C315C"/>
    <w:rsid w:val="002C4677"/>
    <w:rsid w:val="002C6218"/>
    <w:rsid w:val="002C6740"/>
    <w:rsid w:val="002D0B71"/>
    <w:rsid w:val="002D15E1"/>
    <w:rsid w:val="002D2271"/>
    <w:rsid w:val="002D400B"/>
    <w:rsid w:val="002D54E5"/>
    <w:rsid w:val="002D54ED"/>
    <w:rsid w:val="002D56FD"/>
    <w:rsid w:val="002D6306"/>
    <w:rsid w:val="002D6CF7"/>
    <w:rsid w:val="002E0808"/>
    <w:rsid w:val="002E0B86"/>
    <w:rsid w:val="002E0E33"/>
    <w:rsid w:val="002E0FC0"/>
    <w:rsid w:val="002E203F"/>
    <w:rsid w:val="002E4455"/>
    <w:rsid w:val="002E7436"/>
    <w:rsid w:val="002E7BEE"/>
    <w:rsid w:val="002F28D4"/>
    <w:rsid w:val="002F336F"/>
    <w:rsid w:val="002F376D"/>
    <w:rsid w:val="002F637D"/>
    <w:rsid w:val="002F7967"/>
    <w:rsid w:val="002F7EC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85E"/>
    <w:rsid w:val="00316359"/>
    <w:rsid w:val="00316E24"/>
    <w:rsid w:val="003210C1"/>
    <w:rsid w:val="003230FA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AEF"/>
    <w:rsid w:val="00367411"/>
    <w:rsid w:val="00367AB6"/>
    <w:rsid w:val="00367FC6"/>
    <w:rsid w:val="00376DC8"/>
    <w:rsid w:val="00377853"/>
    <w:rsid w:val="00380A23"/>
    <w:rsid w:val="00381B14"/>
    <w:rsid w:val="003829A6"/>
    <w:rsid w:val="00384065"/>
    <w:rsid w:val="003913C6"/>
    <w:rsid w:val="003931D9"/>
    <w:rsid w:val="003942DA"/>
    <w:rsid w:val="0039725B"/>
    <w:rsid w:val="00397643"/>
    <w:rsid w:val="003976FC"/>
    <w:rsid w:val="003A072F"/>
    <w:rsid w:val="003A5B5F"/>
    <w:rsid w:val="003B34DA"/>
    <w:rsid w:val="003B56BF"/>
    <w:rsid w:val="003B6C04"/>
    <w:rsid w:val="003C1897"/>
    <w:rsid w:val="003C43C2"/>
    <w:rsid w:val="003C5132"/>
    <w:rsid w:val="003C7FC4"/>
    <w:rsid w:val="003D013F"/>
    <w:rsid w:val="003D1E88"/>
    <w:rsid w:val="003D34AD"/>
    <w:rsid w:val="003D3BE4"/>
    <w:rsid w:val="003D4706"/>
    <w:rsid w:val="003E25C3"/>
    <w:rsid w:val="003E4A5B"/>
    <w:rsid w:val="003E4C3E"/>
    <w:rsid w:val="003E6ADD"/>
    <w:rsid w:val="003F07C0"/>
    <w:rsid w:val="003F0F64"/>
    <w:rsid w:val="003F125F"/>
    <w:rsid w:val="003F1C70"/>
    <w:rsid w:val="003F7547"/>
    <w:rsid w:val="0040030D"/>
    <w:rsid w:val="0040353F"/>
    <w:rsid w:val="00403725"/>
    <w:rsid w:val="00403C80"/>
    <w:rsid w:val="00404BD8"/>
    <w:rsid w:val="00404C89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1F05"/>
    <w:rsid w:val="00423B0C"/>
    <w:rsid w:val="00425992"/>
    <w:rsid w:val="00427655"/>
    <w:rsid w:val="0043009D"/>
    <w:rsid w:val="0043176F"/>
    <w:rsid w:val="00431C97"/>
    <w:rsid w:val="00432B62"/>
    <w:rsid w:val="00433222"/>
    <w:rsid w:val="00433E55"/>
    <w:rsid w:val="00434613"/>
    <w:rsid w:val="00434A9F"/>
    <w:rsid w:val="00436BA8"/>
    <w:rsid w:val="0043729B"/>
    <w:rsid w:val="00437D83"/>
    <w:rsid w:val="004418AE"/>
    <w:rsid w:val="00442ED9"/>
    <w:rsid w:val="0044382E"/>
    <w:rsid w:val="004449E6"/>
    <w:rsid w:val="0044559B"/>
    <w:rsid w:val="00446DAD"/>
    <w:rsid w:val="00451C91"/>
    <w:rsid w:val="004546DC"/>
    <w:rsid w:val="00455D9B"/>
    <w:rsid w:val="0045766B"/>
    <w:rsid w:val="00457E9F"/>
    <w:rsid w:val="0046192B"/>
    <w:rsid w:val="00461E61"/>
    <w:rsid w:val="00462C1B"/>
    <w:rsid w:val="00462CFD"/>
    <w:rsid w:val="0046447B"/>
    <w:rsid w:val="00464D08"/>
    <w:rsid w:val="00464D44"/>
    <w:rsid w:val="00467ACF"/>
    <w:rsid w:val="004722DD"/>
    <w:rsid w:val="00473523"/>
    <w:rsid w:val="00473A82"/>
    <w:rsid w:val="0048048A"/>
    <w:rsid w:val="00483B8C"/>
    <w:rsid w:val="00486554"/>
    <w:rsid w:val="00487406"/>
    <w:rsid w:val="004877A0"/>
    <w:rsid w:val="00490C1C"/>
    <w:rsid w:val="00491583"/>
    <w:rsid w:val="00491F1A"/>
    <w:rsid w:val="0049237C"/>
    <w:rsid w:val="00492BED"/>
    <w:rsid w:val="0049466C"/>
    <w:rsid w:val="00496820"/>
    <w:rsid w:val="004A1EA6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C0101"/>
    <w:rsid w:val="004C05D3"/>
    <w:rsid w:val="004C0E28"/>
    <w:rsid w:val="004C0F07"/>
    <w:rsid w:val="004C155B"/>
    <w:rsid w:val="004C30E9"/>
    <w:rsid w:val="004C3D84"/>
    <w:rsid w:val="004C54C3"/>
    <w:rsid w:val="004C6D0D"/>
    <w:rsid w:val="004D0246"/>
    <w:rsid w:val="004D50DD"/>
    <w:rsid w:val="004D718C"/>
    <w:rsid w:val="004D7EEB"/>
    <w:rsid w:val="004E41E1"/>
    <w:rsid w:val="004E4EBC"/>
    <w:rsid w:val="004E4FA3"/>
    <w:rsid w:val="004F0253"/>
    <w:rsid w:val="004F0374"/>
    <w:rsid w:val="004F1FDF"/>
    <w:rsid w:val="004F298E"/>
    <w:rsid w:val="004F2A7E"/>
    <w:rsid w:val="004F6CE5"/>
    <w:rsid w:val="004F7408"/>
    <w:rsid w:val="004F79A8"/>
    <w:rsid w:val="0050751D"/>
    <w:rsid w:val="0051052E"/>
    <w:rsid w:val="005111FE"/>
    <w:rsid w:val="00511D39"/>
    <w:rsid w:val="0051259A"/>
    <w:rsid w:val="0051322C"/>
    <w:rsid w:val="00513D0D"/>
    <w:rsid w:val="0051444C"/>
    <w:rsid w:val="00514539"/>
    <w:rsid w:val="00514735"/>
    <w:rsid w:val="0051494A"/>
    <w:rsid w:val="00514ECE"/>
    <w:rsid w:val="005151A4"/>
    <w:rsid w:val="005153C5"/>
    <w:rsid w:val="0051583B"/>
    <w:rsid w:val="005204D7"/>
    <w:rsid w:val="00523AA0"/>
    <w:rsid w:val="00524786"/>
    <w:rsid w:val="0052551E"/>
    <w:rsid w:val="0052584A"/>
    <w:rsid w:val="005303F3"/>
    <w:rsid w:val="005323B6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28A1"/>
    <w:rsid w:val="005648CA"/>
    <w:rsid w:val="00564EAA"/>
    <w:rsid w:val="00567C2F"/>
    <w:rsid w:val="0057005B"/>
    <w:rsid w:val="005701BB"/>
    <w:rsid w:val="005715A6"/>
    <w:rsid w:val="0057553D"/>
    <w:rsid w:val="00575DF2"/>
    <w:rsid w:val="0057608A"/>
    <w:rsid w:val="00577C08"/>
    <w:rsid w:val="00577F12"/>
    <w:rsid w:val="00580C84"/>
    <w:rsid w:val="00582C07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3D8F"/>
    <w:rsid w:val="005A5188"/>
    <w:rsid w:val="005A55BF"/>
    <w:rsid w:val="005B4D03"/>
    <w:rsid w:val="005B4D77"/>
    <w:rsid w:val="005B6D92"/>
    <w:rsid w:val="005B7C1A"/>
    <w:rsid w:val="005C0CFA"/>
    <w:rsid w:val="005C2C6B"/>
    <w:rsid w:val="005D2026"/>
    <w:rsid w:val="005D7572"/>
    <w:rsid w:val="005D7E4F"/>
    <w:rsid w:val="005E05E8"/>
    <w:rsid w:val="005E0F4F"/>
    <w:rsid w:val="005E281A"/>
    <w:rsid w:val="005E3D77"/>
    <w:rsid w:val="005E4FE4"/>
    <w:rsid w:val="005E7D2B"/>
    <w:rsid w:val="005F2307"/>
    <w:rsid w:val="005F4171"/>
    <w:rsid w:val="005F48AE"/>
    <w:rsid w:val="005F4BE0"/>
    <w:rsid w:val="005F4D5F"/>
    <w:rsid w:val="005F5B94"/>
    <w:rsid w:val="006001B6"/>
    <w:rsid w:val="00605772"/>
    <w:rsid w:val="00607EEA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442"/>
    <w:rsid w:val="00641189"/>
    <w:rsid w:val="0064161D"/>
    <w:rsid w:val="006423A6"/>
    <w:rsid w:val="00642620"/>
    <w:rsid w:val="00645C3F"/>
    <w:rsid w:val="00646424"/>
    <w:rsid w:val="006470F2"/>
    <w:rsid w:val="006474A8"/>
    <w:rsid w:val="00651561"/>
    <w:rsid w:val="006517D0"/>
    <w:rsid w:val="006573DD"/>
    <w:rsid w:val="00661595"/>
    <w:rsid w:val="00661DE9"/>
    <w:rsid w:val="0066313C"/>
    <w:rsid w:val="006635B1"/>
    <w:rsid w:val="00664E12"/>
    <w:rsid w:val="00665D54"/>
    <w:rsid w:val="006667FA"/>
    <w:rsid w:val="00667839"/>
    <w:rsid w:val="00671496"/>
    <w:rsid w:val="00671FD8"/>
    <w:rsid w:val="00672710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DF6"/>
    <w:rsid w:val="00686F7B"/>
    <w:rsid w:val="00687C78"/>
    <w:rsid w:val="006916ED"/>
    <w:rsid w:val="00693CFF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51B3"/>
    <w:rsid w:val="006B596A"/>
    <w:rsid w:val="006B655A"/>
    <w:rsid w:val="006B779D"/>
    <w:rsid w:val="006C1C4F"/>
    <w:rsid w:val="006C29DA"/>
    <w:rsid w:val="006C4598"/>
    <w:rsid w:val="006C7077"/>
    <w:rsid w:val="006C7D39"/>
    <w:rsid w:val="006D1006"/>
    <w:rsid w:val="006D3824"/>
    <w:rsid w:val="006D4BF0"/>
    <w:rsid w:val="006D56E9"/>
    <w:rsid w:val="006D674D"/>
    <w:rsid w:val="006D6A77"/>
    <w:rsid w:val="006E04E1"/>
    <w:rsid w:val="006E059F"/>
    <w:rsid w:val="006E05FC"/>
    <w:rsid w:val="006E0EFD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9BB"/>
    <w:rsid w:val="00700CDA"/>
    <w:rsid w:val="00706BFA"/>
    <w:rsid w:val="00707572"/>
    <w:rsid w:val="0071179F"/>
    <w:rsid w:val="00713344"/>
    <w:rsid w:val="00713586"/>
    <w:rsid w:val="00713B8F"/>
    <w:rsid w:val="00714AF1"/>
    <w:rsid w:val="00714EA2"/>
    <w:rsid w:val="00715CDD"/>
    <w:rsid w:val="00721AC2"/>
    <w:rsid w:val="00721CE0"/>
    <w:rsid w:val="00722956"/>
    <w:rsid w:val="00722DB7"/>
    <w:rsid w:val="00727DE6"/>
    <w:rsid w:val="00731477"/>
    <w:rsid w:val="007349DC"/>
    <w:rsid w:val="00735F2A"/>
    <w:rsid w:val="0073617E"/>
    <w:rsid w:val="00736F5C"/>
    <w:rsid w:val="007403C9"/>
    <w:rsid w:val="00743F62"/>
    <w:rsid w:val="00744850"/>
    <w:rsid w:val="00745658"/>
    <w:rsid w:val="007456AF"/>
    <w:rsid w:val="00750F98"/>
    <w:rsid w:val="007512AB"/>
    <w:rsid w:val="00754B1A"/>
    <w:rsid w:val="007555B7"/>
    <w:rsid w:val="00756FE3"/>
    <w:rsid w:val="0076013D"/>
    <w:rsid w:val="0076019D"/>
    <w:rsid w:val="00760409"/>
    <w:rsid w:val="00762A17"/>
    <w:rsid w:val="00765401"/>
    <w:rsid w:val="007679B7"/>
    <w:rsid w:val="00767BFE"/>
    <w:rsid w:val="00771080"/>
    <w:rsid w:val="0077188D"/>
    <w:rsid w:val="00771E04"/>
    <w:rsid w:val="00775E27"/>
    <w:rsid w:val="007775CB"/>
    <w:rsid w:val="00777E58"/>
    <w:rsid w:val="007808D3"/>
    <w:rsid w:val="00781089"/>
    <w:rsid w:val="00783511"/>
    <w:rsid w:val="00784628"/>
    <w:rsid w:val="00784E73"/>
    <w:rsid w:val="00785D4C"/>
    <w:rsid w:val="0078623E"/>
    <w:rsid w:val="00787779"/>
    <w:rsid w:val="00787B99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CD"/>
    <w:rsid w:val="007A432A"/>
    <w:rsid w:val="007A555A"/>
    <w:rsid w:val="007A6214"/>
    <w:rsid w:val="007A6A60"/>
    <w:rsid w:val="007B27A8"/>
    <w:rsid w:val="007B3A65"/>
    <w:rsid w:val="007B5F04"/>
    <w:rsid w:val="007C0B83"/>
    <w:rsid w:val="007C265F"/>
    <w:rsid w:val="007C29BC"/>
    <w:rsid w:val="007C74DB"/>
    <w:rsid w:val="007C7CBE"/>
    <w:rsid w:val="007D1DD8"/>
    <w:rsid w:val="007E0FC5"/>
    <w:rsid w:val="007E2B45"/>
    <w:rsid w:val="007E31E0"/>
    <w:rsid w:val="007E442A"/>
    <w:rsid w:val="007E4ECF"/>
    <w:rsid w:val="007E5D57"/>
    <w:rsid w:val="007E60EA"/>
    <w:rsid w:val="007E6DEC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471F"/>
    <w:rsid w:val="008456E7"/>
    <w:rsid w:val="00845C84"/>
    <w:rsid w:val="00846AA6"/>
    <w:rsid w:val="00846D6F"/>
    <w:rsid w:val="008472BE"/>
    <w:rsid w:val="0085607E"/>
    <w:rsid w:val="0085615B"/>
    <w:rsid w:val="00861248"/>
    <w:rsid w:val="00861361"/>
    <w:rsid w:val="00863E22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60BB"/>
    <w:rsid w:val="00897B00"/>
    <w:rsid w:val="00897CE9"/>
    <w:rsid w:val="008A3F84"/>
    <w:rsid w:val="008A4900"/>
    <w:rsid w:val="008A512E"/>
    <w:rsid w:val="008A59D8"/>
    <w:rsid w:val="008A6530"/>
    <w:rsid w:val="008A7052"/>
    <w:rsid w:val="008B038C"/>
    <w:rsid w:val="008B0788"/>
    <w:rsid w:val="008B0B9A"/>
    <w:rsid w:val="008B3D21"/>
    <w:rsid w:val="008B4D60"/>
    <w:rsid w:val="008B5902"/>
    <w:rsid w:val="008B5E88"/>
    <w:rsid w:val="008B7A26"/>
    <w:rsid w:val="008C1519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E1DA0"/>
    <w:rsid w:val="008E44C5"/>
    <w:rsid w:val="008E5F94"/>
    <w:rsid w:val="008F4D7B"/>
    <w:rsid w:val="008F53FD"/>
    <w:rsid w:val="008F580C"/>
    <w:rsid w:val="008F5D20"/>
    <w:rsid w:val="00900DE1"/>
    <w:rsid w:val="00901462"/>
    <w:rsid w:val="00903615"/>
    <w:rsid w:val="00906DA8"/>
    <w:rsid w:val="00907AB1"/>
    <w:rsid w:val="00912DD6"/>
    <w:rsid w:val="00912E78"/>
    <w:rsid w:val="00913D02"/>
    <w:rsid w:val="00916BD4"/>
    <w:rsid w:val="009203B9"/>
    <w:rsid w:val="00924B53"/>
    <w:rsid w:val="009309EE"/>
    <w:rsid w:val="00933203"/>
    <w:rsid w:val="0093476C"/>
    <w:rsid w:val="009347DD"/>
    <w:rsid w:val="00935DDA"/>
    <w:rsid w:val="00935E73"/>
    <w:rsid w:val="00942E46"/>
    <w:rsid w:val="009432B5"/>
    <w:rsid w:val="00946F63"/>
    <w:rsid w:val="00947026"/>
    <w:rsid w:val="00947DDB"/>
    <w:rsid w:val="00950C04"/>
    <w:rsid w:val="00953717"/>
    <w:rsid w:val="009541B1"/>
    <w:rsid w:val="0096464C"/>
    <w:rsid w:val="00964CC2"/>
    <w:rsid w:val="0096613A"/>
    <w:rsid w:val="009667E3"/>
    <w:rsid w:val="00966F56"/>
    <w:rsid w:val="00970D06"/>
    <w:rsid w:val="00971CA2"/>
    <w:rsid w:val="0097225B"/>
    <w:rsid w:val="0097230B"/>
    <w:rsid w:val="00972A9A"/>
    <w:rsid w:val="00974EAB"/>
    <w:rsid w:val="009800AA"/>
    <w:rsid w:val="00981572"/>
    <w:rsid w:val="00981593"/>
    <w:rsid w:val="00981C57"/>
    <w:rsid w:val="009835C6"/>
    <w:rsid w:val="00985349"/>
    <w:rsid w:val="00990F1E"/>
    <w:rsid w:val="00991B22"/>
    <w:rsid w:val="00991D66"/>
    <w:rsid w:val="009925DD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245F"/>
    <w:rsid w:val="009D3062"/>
    <w:rsid w:val="009D35BE"/>
    <w:rsid w:val="009D420E"/>
    <w:rsid w:val="009D4CE1"/>
    <w:rsid w:val="009D6C2A"/>
    <w:rsid w:val="009E17C0"/>
    <w:rsid w:val="009E2E52"/>
    <w:rsid w:val="009E594D"/>
    <w:rsid w:val="009E5D5D"/>
    <w:rsid w:val="009F2939"/>
    <w:rsid w:val="009F3242"/>
    <w:rsid w:val="009F4351"/>
    <w:rsid w:val="009F55E5"/>
    <w:rsid w:val="009F7F35"/>
    <w:rsid w:val="00A0040F"/>
    <w:rsid w:val="00A009CF"/>
    <w:rsid w:val="00A009DC"/>
    <w:rsid w:val="00A00B64"/>
    <w:rsid w:val="00A01572"/>
    <w:rsid w:val="00A02F93"/>
    <w:rsid w:val="00A03B65"/>
    <w:rsid w:val="00A04A7C"/>
    <w:rsid w:val="00A064C2"/>
    <w:rsid w:val="00A073CC"/>
    <w:rsid w:val="00A107C4"/>
    <w:rsid w:val="00A11197"/>
    <w:rsid w:val="00A15061"/>
    <w:rsid w:val="00A16B2D"/>
    <w:rsid w:val="00A210D1"/>
    <w:rsid w:val="00A23234"/>
    <w:rsid w:val="00A253D1"/>
    <w:rsid w:val="00A25EC6"/>
    <w:rsid w:val="00A267A1"/>
    <w:rsid w:val="00A2736E"/>
    <w:rsid w:val="00A30AB7"/>
    <w:rsid w:val="00A32292"/>
    <w:rsid w:val="00A343A7"/>
    <w:rsid w:val="00A371DF"/>
    <w:rsid w:val="00A4119A"/>
    <w:rsid w:val="00A41F08"/>
    <w:rsid w:val="00A43431"/>
    <w:rsid w:val="00A441AE"/>
    <w:rsid w:val="00A443B3"/>
    <w:rsid w:val="00A44598"/>
    <w:rsid w:val="00A466D0"/>
    <w:rsid w:val="00A470FE"/>
    <w:rsid w:val="00A56EC8"/>
    <w:rsid w:val="00A62139"/>
    <w:rsid w:val="00A621D6"/>
    <w:rsid w:val="00A62543"/>
    <w:rsid w:val="00A62658"/>
    <w:rsid w:val="00A637AA"/>
    <w:rsid w:val="00A649CD"/>
    <w:rsid w:val="00A6539C"/>
    <w:rsid w:val="00A71ACA"/>
    <w:rsid w:val="00A720BD"/>
    <w:rsid w:val="00A740EA"/>
    <w:rsid w:val="00A74570"/>
    <w:rsid w:val="00A74B6E"/>
    <w:rsid w:val="00A80210"/>
    <w:rsid w:val="00A83779"/>
    <w:rsid w:val="00A9186E"/>
    <w:rsid w:val="00A91CA5"/>
    <w:rsid w:val="00A93026"/>
    <w:rsid w:val="00A9491E"/>
    <w:rsid w:val="00A94DF6"/>
    <w:rsid w:val="00A9597E"/>
    <w:rsid w:val="00AA2DD6"/>
    <w:rsid w:val="00AA7F70"/>
    <w:rsid w:val="00AB0827"/>
    <w:rsid w:val="00AB19AF"/>
    <w:rsid w:val="00AB4057"/>
    <w:rsid w:val="00AB65B6"/>
    <w:rsid w:val="00AB799D"/>
    <w:rsid w:val="00AC0B10"/>
    <w:rsid w:val="00AC4653"/>
    <w:rsid w:val="00AC49F0"/>
    <w:rsid w:val="00AC5604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3717"/>
    <w:rsid w:val="00B023BC"/>
    <w:rsid w:val="00B0362D"/>
    <w:rsid w:val="00B04C62"/>
    <w:rsid w:val="00B04D72"/>
    <w:rsid w:val="00B04D93"/>
    <w:rsid w:val="00B04F3D"/>
    <w:rsid w:val="00B06071"/>
    <w:rsid w:val="00B0711B"/>
    <w:rsid w:val="00B120E4"/>
    <w:rsid w:val="00B1255D"/>
    <w:rsid w:val="00B12F9C"/>
    <w:rsid w:val="00B1472E"/>
    <w:rsid w:val="00B14769"/>
    <w:rsid w:val="00B165E4"/>
    <w:rsid w:val="00B2190B"/>
    <w:rsid w:val="00B22472"/>
    <w:rsid w:val="00B22DF1"/>
    <w:rsid w:val="00B23ACC"/>
    <w:rsid w:val="00B257C0"/>
    <w:rsid w:val="00B25C31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5177A"/>
    <w:rsid w:val="00B518F9"/>
    <w:rsid w:val="00B51D9E"/>
    <w:rsid w:val="00B534D1"/>
    <w:rsid w:val="00B537AA"/>
    <w:rsid w:val="00B54FFF"/>
    <w:rsid w:val="00B574DC"/>
    <w:rsid w:val="00B6011F"/>
    <w:rsid w:val="00B60996"/>
    <w:rsid w:val="00B61BE1"/>
    <w:rsid w:val="00B62C60"/>
    <w:rsid w:val="00B6310C"/>
    <w:rsid w:val="00B64161"/>
    <w:rsid w:val="00B64D5F"/>
    <w:rsid w:val="00B666B3"/>
    <w:rsid w:val="00B70D36"/>
    <w:rsid w:val="00B717A9"/>
    <w:rsid w:val="00B7231D"/>
    <w:rsid w:val="00B77148"/>
    <w:rsid w:val="00B82438"/>
    <w:rsid w:val="00B82EA7"/>
    <w:rsid w:val="00B84E8B"/>
    <w:rsid w:val="00B85A58"/>
    <w:rsid w:val="00B8717D"/>
    <w:rsid w:val="00B904D4"/>
    <w:rsid w:val="00B9142A"/>
    <w:rsid w:val="00B9159E"/>
    <w:rsid w:val="00B91803"/>
    <w:rsid w:val="00B92CF6"/>
    <w:rsid w:val="00B942B7"/>
    <w:rsid w:val="00B96117"/>
    <w:rsid w:val="00BA092C"/>
    <w:rsid w:val="00BA13AC"/>
    <w:rsid w:val="00BA265C"/>
    <w:rsid w:val="00BA373A"/>
    <w:rsid w:val="00BA6E9A"/>
    <w:rsid w:val="00BB0A6B"/>
    <w:rsid w:val="00BB1825"/>
    <w:rsid w:val="00BB2566"/>
    <w:rsid w:val="00BB5571"/>
    <w:rsid w:val="00BB6439"/>
    <w:rsid w:val="00BB6B24"/>
    <w:rsid w:val="00BB78F4"/>
    <w:rsid w:val="00BC27AD"/>
    <w:rsid w:val="00BC2B9E"/>
    <w:rsid w:val="00BC36C2"/>
    <w:rsid w:val="00BC6F85"/>
    <w:rsid w:val="00BC722E"/>
    <w:rsid w:val="00BD1708"/>
    <w:rsid w:val="00BD1A9F"/>
    <w:rsid w:val="00BD3B96"/>
    <w:rsid w:val="00BD4EA8"/>
    <w:rsid w:val="00BD5D89"/>
    <w:rsid w:val="00BD636A"/>
    <w:rsid w:val="00BD6962"/>
    <w:rsid w:val="00BE234C"/>
    <w:rsid w:val="00BE30B2"/>
    <w:rsid w:val="00BE3664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3D3D"/>
    <w:rsid w:val="00C2450B"/>
    <w:rsid w:val="00C25011"/>
    <w:rsid w:val="00C26D1E"/>
    <w:rsid w:val="00C315FF"/>
    <w:rsid w:val="00C31832"/>
    <w:rsid w:val="00C33BA9"/>
    <w:rsid w:val="00C40891"/>
    <w:rsid w:val="00C420FF"/>
    <w:rsid w:val="00C42D7A"/>
    <w:rsid w:val="00C43FC3"/>
    <w:rsid w:val="00C50998"/>
    <w:rsid w:val="00C54512"/>
    <w:rsid w:val="00C561D1"/>
    <w:rsid w:val="00C56884"/>
    <w:rsid w:val="00C57733"/>
    <w:rsid w:val="00C57797"/>
    <w:rsid w:val="00C57B21"/>
    <w:rsid w:val="00C608E1"/>
    <w:rsid w:val="00C62CD8"/>
    <w:rsid w:val="00C636B7"/>
    <w:rsid w:val="00C65CA8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68C8"/>
    <w:rsid w:val="00C80F18"/>
    <w:rsid w:val="00C844BA"/>
    <w:rsid w:val="00C87D73"/>
    <w:rsid w:val="00C900CC"/>
    <w:rsid w:val="00C91259"/>
    <w:rsid w:val="00C953E1"/>
    <w:rsid w:val="00C95564"/>
    <w:rsid w:val="00C9562B"/>
    <w:rsid w:val="00CA42C9"/>
    <w:rsid w:val="00CA4611"/>
    <w:rsid w:val="00CA4F70"/>
    <w:rsid w:val="00CA743B"/>
    <w:rsid w:val="00CB03F1"/>
    <w:rsid w:val="00CB1425"/>
    <w:rsid w:val="00CB23F7"/>
    <w:rsid w:val="00CB2453"/>
    <w:rsid w:val="00CB3F5D"/>
    <w:rsid w:val="00CB4534"/>
    <w:rsid w:val="00CB4690"/>
    <w:rsid w:val="00CB59D3"/>
    <w:rsid w:val="00CB6228"/>
    <w:rsid w:val="00CC48D2"/>
    <w:rsid w:val="00CD17F7"/>
    <w:rsid w:val="00CD2280"/>
    <w:rsid w:val="00CD4B03"/>
    <w:rsid w:val="00CD5103"/>
    <w:rsid w:val="00CD524B"/>
    <w:rsid w:val="00CD559F"/>
    <w:rsid w:val="00CD69CB"/>
    <w:rsid w:val="00CE155B"/>
    <w:rsid w:val="00CE1C27"/>
    <w:rsid w:val="00CE332D"/>
    <w:rsid w:val="00CE5686"/>
    <w:rsid w:val="00CF1416"/>
    <w:rsid w:val="00CF1978"/>
    <w:rsid w:val="00CF1A2B"/>
    <w:rsid w:val="00CF4069"/>
    <w:rsid w:val="00CF4BF1"/>
    <w:rsid w:val="00CF59FA"/>
    <w:rsid w:val="00CF6D9D"/>
    <w:rsid w:val="00D0066B"/>
    <w:rsid w:val="00D015E3"/>
    <w:rsid w:val="00D01BFB"/>
    <w:rsid w:val="00D02BF6"/>
    <w:rsid w:val="00D02F8E"/>
    <w:rsid w:val="00D10B10"/>
    <w:rsid w:val="00D11B87"/>
    <w:rsid w:val="00D120C1"/>
    <w:rsid w:val="00D1714B"/>
    <w:rsid w:val="00D237E6"/>
    <w:rsid w:val="00D23CEE"/>
    <w:rsid w:val="00D2483E"/>
    <w:rsid w:val="00D3057B"/>
    <w:rsid w:val="00D30F97"/>
    <w:rsid w:val="00D30FFC"/>
    <w:rsid w:val="00D31C9D"/>
    <w:rsid w:val="00D34F26"/>
    <w:rsid w:val="00D37C93"/>
    <w:rsid w:val="00D41789"/>
    <w:rsid w:val="00D433BB"/>
    <w:rsid w:val="00D4404B"/>
    <w:rsid w:val="00D45B37"/>
    <w:rsid w:val="00D47778"/>
    <w:rsid w:val="00D50251"/>
    <w:rsid w:val="00D533F6"/>
    <w:rsid w:val="00D536BC"/>
    <w:rsid w:val="00D53E6C"/>
    <w:rsid w:val="00D573BB"/>
    <w:rsid w:val="00D57A47"/>
    <w:rsid w:val="00D61D28"/>
    <w:rsid w:val="00D63013"/>
    <w:rsid w:val="00D64344"/>
    <w:rsid w:val="00D64943"/>
    <w:rsid w:val="00D67FA4"/>
    <w:rsid w:val="00D709C1"/>
    <w:rsid w:val="00D716E0"/>
    <w:rsid w:val="00D729B1"/>
    <w:rsid w:val="00D731FD"/>
    <w:rsid w:val="00D740E9"/>
    <w:rsid w:val="00D753A1"/>
    <w:rsid w:val="00D76462"/>
    <w:rsid w:val="00D7676F"/>
    <w:rsid w:val="00D76D9F"/>
    <w:rsid w:val="00D8281A"/>
    <w:rsid w:val="00D84E8F"/>
    <w:rsid w:val="00D915AE"/>
    <w:rsid w:val="00D925CE"/>
    <w:rsid w:val="00D9522A"/>
    <w:rsid w:val="00D95FF9"/>
    <w:rsid w:val="00D9647A"/>
    <w:rsid w:val="00D96A15"/>
    <w:rsid w:val="00D96FFC"/>
    <w:rsid w:val="00D97A80"/>
    <w:rsid w:val="00D97B04"/>
    <w:rsid w:val="00DA0FBC"/>
    <w:rsid w:val="00DA1CB2"/>
    <w:rsid w:val="00DA2206"/>
    <w:rsid w:val="00DA3036"/>
    <w:rsid w:val="00DA551E"/>
    <w:rsid w:val="00DA5577"/>
    <w:rsid w:val="00DA5933"/>
    <w:rsid w:val="00DB0C01"/>
    <w:rsid w:val="00DB1140"/>
    <w:rsid w:val="00DB127F"/>
    <w:rsid w:val="00DB2092"/>
    <w:rsid w:val="00DB29C6"/>
    <w:rsid w:val="00DB4031"/>
    <w:rsid w:val="00DC05B7"/>
    <w:rsid w:val="00DC3A26"/>
    <w:rsid w:val="00DC3EE0"/>
    <w:rsid w:val="00DC4E28"/>
    <w:rsid w:val="00DD5C10"/>
    <w:rsid w:val="00DE15C1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6E55"/>
    <w:rsid w:val="00E07464"/>
    <w:rsid w:val="00E07AA5"/>
    <w:rsid w:val="00E10518"/>
    <w:rsid w:val="00E13970"/>
    <w:rsid w:val="00E1446C"/>
    <w:rsid w:val="00E15EBE"/>
    <w:rsid w:val="00E16988"/>
    <w:rsid w:val="00E22200"/>
    <w:rsid w:val="00E23C0A"/>
    <w:rsid w:val="00E26710"/>
    <w:rsid w:val="00E26FDA"/>
    <w:rsid w:val="00E303AE"/>
    <w:rsid w:val="00E30611"/>
    <w:rsid w:val="00E330EB"/>
    <w:rsid w:val="00E33969"/>
    <w:rsid w:val="00E37A09"/>
    <w:rsid w:val="00E37B40"/>
    <w:rsid w:val="00E37C91"/>
    <w:rsid w:val="00E4014E"/>
    <w:rsid w:val="00E40630"/>
    <w:rsid w:val="00E40B17"/>
    <w:rsid w:val="00E40B23"/>
    <w:rsid w:val="00E462D9"/>
    <w:rsid w:val="00E46B30"/>
    <w:rsid w:val="00E50725"/>
    <w:rsid w:val="00E50957"/>
    <w:rsid w:val="00E51ABB"/>
    <w:rsid w:val="00E53D87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409C"/>
    <w:rsid w:val="00E87ED3"/>
    <w:rsid w:val="00E91B84"/>
    <w:rsid w:val="00E91C1A"/>
    <w:rsid w:val="00E933A8"/>
    <w:rsid w:val="00E9721A"/>
    <w:rsid w:val="00EA3142"/>
    <w:rsid w:val="00EA45B2"/>
    <w:rsid w:val="00EA6986"/>
    <w:rsid w:val="00EB030C"/>
    <w:rsid w:val="00EB20DE"/>
    <w:rsid w:val="00EC16BD"/>
    <w:rsid w:val="00EC222C"/>
    <w:rsid w:val="00EC3700"/>
    <w:rsid w:val="00EC3993"/>
    <w:rsid w:val="00EC6756"/>
    <w:rsid w:val="00EC75F2"/>
    <w:rsid w:val="00EC7B4E"/>
    <w:rsid w:val="00ED0505"/>
    <w:rsid w:val="00ED094C"/>
    <w:rsid w:val="00ED0B71"/>
    <w:rsid w:val="00ED3ACF"/>
    <w:rsid w:val="00ED5C25"/>
    <w:rsid w:val="00EE172F"/>
    <w:rsid w:val="00EE2778"/>
    <w:rsid w:val="00EE657A"/>
    <w:rsid w:val="00EF0EF7"/>
    <w:rsid w:val="00EF1164"/>
    <w:rsid w:val="00EF2E13"/>
    <w:rsid w:val="00EF6D96"/>
    <w:rsid w:val="00F0085F"/>
    <w:rsid w:val="00F039B3"/>
    <w:rsid w:val="00F05A4E"/>
    <w:rsid w:val="00F06E87"/>
    <w:rsid w:val="00F0710E"/>
    <w:rsid w:val="00F07B42"/>
    <w:rsid w:val="00F07E47"/>
    <w:rsid w:val="00F11DE7"/>
    <w:rsid w:val="00F12B95"/>
    <w:rsid w:val="00F14210"/>
    <w:rsid w:val="00F147BB"/>
    <w:rsid w:val="00F156BC"/>
    <w:rsid w:val="00F175B6"/>
    <w:rsid w:val="00F200B9"/>
    <w:rsid w:val="00F246B4"/>
    <w:rsid w:val="00F25108"/>
    <w:rsid w:val="00F25297"/>
    <w:rsid w:val="00F252D8"/>
    <w:rsid w:val="00F25946"/>
    <w:rsid w:val="00F273C0"/>
    <w:rsid w:val="00F3369A"/>
    <w:rsid w:val="00F34153"/>
    <w:rsid w:val="00F3469E"/>
    <w:rsid w:val="00F3572F"/>
    <w:rsid w:val="00F40BA1"/>
    <w:rsid w:val="00F40F46"/>
    <w:rsid w:val="00F43AC7"/>
    <w:rsid w:val="00F443F9"/>
    <w:rsid w:val="00F44CDF"/>
    <w:rsid w:val="00F45431"/>
    <w:rsid w:val="00F47D20"/>
    <w:rsid w:val="00F52ACE"/>
    <w:rsid w:val="00F53E52"/>
    <w:rsid w:val="00F54050"/>
    <w:rsid w:val="00F5632D"/>
    <w:rsid w:val="00F56AD4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54AA"/>
    <w:rsid w:val="00F8762C"/>
    <w:rsid w:val="00F91C89"/>
    <w:rsid w:val="00F93EDF"/>
    <w:rsid w:val="00F969FC"/>
    <w:rsid w:val="00F978B3"/>
    <w:rsid w:val="00FA015B"/>
    <w:rsid w:val="00FA2670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5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</Pages>
  <Words>1564</Words>
  <Characters>8921</Characters>
  <Application>Microsoft Office Word</Application>
  <DocSecurity>0</DocSecurity>
  <Lines>74</Lines>
  <Paragraphs>20</Paragraphs>
  <ScaleCrop>false</ScaleCrop>
  <Company/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Xiaodong Shen(vivo)</dc:creator>
  <cp:keywords/>
  <dc:description/>
  <cp:lastModifiedBy>Ruixin Wang (vivo)</cp:lastModifiedBy>
  <cp:revision>252</cp:revision>
  <dcterms:created xsi:type="dcterms:W3CDTF">2023-11-02T01:37:00Z</dcterms:created>
  <dcterms:modified xsi:type="dcterms:W3CDTF">2023-12-04T10:33:00Z</dcterms:modified>
</cp:coreProperties>
</file>